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AB" w:rsidRDefault="00323BAB" w:rsidP="00323BAB">
      <w:pPr>
        <w:widowControl w:val="0"/>
        <w:suppressAutoHyphens/>
        <w:spacing w:after="283" w:line="240" w:lineRule="auto"/>
        <w:ind w:firstLine="540"/>
        <w:jc w:val="center"/>
        <w:rPr>
          <w:rFonts w:ascii="Arial" w:eastAsia="Times New Roman" w:hAnsi="Arial" w:cs="Times New Roman"/>
          <w:b/>
          <w:sz w:val="21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ГАЗЕТА АДМИНИСТРАЦИИ ВАРМАЗЕЙСКОГО СЕЛЬСКОГО ПОСЕЛЕНИЯ</w:t>
      </w:r>
    </w:p>
    <w:p w:rsidR="00323BAB" w:rsidRDefault="00323BAB" w:rsidP="00323BAB">
      <w:pPr>
        <w:widowControl w:val="0"/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1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БОЛЬШЕИГНАТОВСКОГО МУНИЦИПАЛЬНОГО РАЙОНА РЕСПУБЛИКИ МОРДОВИЯ</w:t>
      </w:r>
    </w:p>
    <w:p w:rsidR="00323BAB" w:rsidRDefault="00323BAB" w:rsidP="00323BAB">
      <w:pPr>
        <w:widowControl w:val="0"/>
        <w:tabs>
          <w:tab w:val="left" w:pos="5100"/>
        </w:tabs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Издаётся с 16 ноября 2005 года</w:t>
      </w:r>
    </w:p>
    <w:p w:rsidR="00323BAB" w:rsidRDefault="00323BAB" w:rsidP="00323BAB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pacing w:val="764"/>
          <w:sz w:val="200"/>
          <w:szCs w:val="24"/>
        </w:rPr>
        <w:t>ЛУЧ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</w:t>
      </w:r>
    </w:p>
    <w:p w:rsidR="00323BAB" w:rsidRDefault="00323BAB" w:rsidP="00323BAB">
      <w:pPr>
        <w:widowControl w:val="0"/>
        <w:tabs>
          <w:tab w:val="center" w:pos="4677"/>
          <w:tab w:val="left" w:pos="7260"/>
        </w:tabs>
        <w:suppressAutoHyphens/>
        <w:spacing w:after="283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27 марта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>2023  года  №11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:rsidR="00323BAB" w:rsidRDefault="00323BAB" w:rsidP="00323BAB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920" cy="4211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AB" w:rsidRDefault="00323BAB" w:rsidP="00323BAB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Главный редактор: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А.Р.Рабина</w:t>
      </w:r>
      <w:proofErr w:type="spellEnd"/>
    </w:p>
    <w:p w:rsidR="00323BAB" w:rsidRDefault="00323BAB" w:rsidP="00323BAB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Учредитель: Совет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поселения. Адрес: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Вармазейка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Большеигнатовский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Мордовия. Тираж-20экз. Газета издаётся по мере необходимости.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323BAB" w:rsidRDefault="00323BAB" w:rsidP="00323BAB"/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 xml:space="preserve">АДМИНИСТРАЦИИ ВАРМАЗЕЙСКОГО СЕЛЬСКОГО ПОСЕЛЕНИЯ БОЛЬШЕИГНАТОВСКОГО МУНИЦИПАЛЬНОГО РАЙОНА 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РЕСПУБЛИКИ МОРДОВИЯ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rStyle w:val="af0"/>
          <w:sz w:val="32"/>
          <w:szCs w:val="32"/>
        </w:rPr>
        <w:t> 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  <w:rPr>
          <w:rStyle w:val="af0"/>
        </w:rPr>
      </w:pPr>
      <w:r>
        <w:rPr>
          <w:rStyle w:val="af0"/>
          <w:sz w:val="32"/>
          <w:szCs w:val="32"/>
        </w:rPr>
        <w:t>ПОСТАНОВЛЕНИЕ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  <w:rPr>
          <w:rStyle w:val="af0"/>
          <w:sz w:val="32"/>
          <w:szCs w:val="32"/>
        </w:rPr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center"/>
      </w:pPr>
    </w:p>
    <w:p w:rsidR="00323BAB" w:rsidRDefault="00323BAB" w:rsidP="00323BAB">
      <w:pPr>
        <w:pStyle w:val="aa"/>
        <w:tabs>
          <w:tab w:val="left" w:pos="-284"/>
          <w:tab w:val="left" w:pos="142"/>
          <w:tab w:val="left" w:pos="284"/>
          <w:tab w:val="left" w:pos="426"/>
          <w:tab w:val="center" w:pos="4677"/>
        </w:tabs>
        <w:spacing w:before="0" w:beforeAutospacing="0" w:after="0" w:afterAutospacing="0"/>
        <w:ind w:left="-567" w:firstLine="567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ab/>
      </w:r>
      <w:r>
        <w:rPr>
          <w:rStyle w:val="af0"/>
          <w:b w:val="0"/>
          <w:sz w:val="28"/>
          <w:szCs w:val="28"/>
        </w:rPr>
        <w:tab/>
      </w:r>
      <w:r>
        <w:rPr>
          <w:rStyle w:val="af0"/>
          <w:b w:val="0"/>
          <w:sz w:val="28"/>
          <w:szCs w:val="28"/>
        </w:rPr>
        <w:tab/>
        <w:t>от 27 марта  2023г.                                                              №14</w:t>
      </w:r>
    </w:p>
    <w:p w:rsidR="00323BAB" w:rsidRDefault="00323BAB" w:rsidP="00323BAB">
      <w:pPr>
        <w:pStyle w:val="aa"/>
        <w:tabs>
          <w:tab w:val="left" w:pos="567"/>
        </w:tabs>
        <w:spacing w:before="0" w:beforeAutospacing="0" w:after="0" w:afterAutospacing="0"/>
        <w:ind w:firstLine="709"/>
        <w:jc w:val="center"/>
        <w:rPr>
          <w:rStyle w:val="af0"/>
          <w:b w:val="0"/>
          <w:sz w:val="32"/>
          <w:szCs w:val="32"/>
        </w:rPr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both"/>
      </w:pPr>
      <w:r>
        <w:t> </w:t>
      </w:r>
    </w:p>
    <w:p w:rsidR="00323BAB" w:rsidRDefault="00323BAB" w:rsidP="00323BAB">
      <w:pPr>
        <w:pStyle w:val="ad"/>
        <w:spacing w:after="0" w:line="360" w:lineRule="exact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внесении изменений в постановление Администрации 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от 14.02.2022 года №18 «Об утверждении Комиссии по </w:t>
      </w:r>
      <w:r>
        <w:rPr>
          <w:bCs/>
          <w:sz w:val="28"/>
          <w:szCs w:val="28"/>
          <w:lang w:eastAsia="en-US"/>
        </w:rPr>
        <w:t>осуществлению закупок</w:t>
      </w:r>
      <w:r>
        <w:rPr>
          <w:bCs/>
          <w:sz w:val="28"/>
          <w:szCs w:val="28"/>
        </w:rPr>
        <w:t xml:space="preserve"> товаров, работ, услуг для муниципальных нужд администрации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Большеигнатовского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Мордовия»</w:t>
      </w:r>
    </w:p>
    <w:p w:rsidR="00323BAB" w:rsidRDefault="00323BAB" w:rsidP="00323BAB">
      <w:pPr>
        <w:shd w:val="clear" w:color="auto" w:fill="FFFFFF"/>
        <w:spacing w:before="240" w:after="60" w:line="3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both"/>
        <w:rPr>
          <w:rStyle w:val="af0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05.04 2013 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rStyle w:val="af0"/>
          <w:sz w:val="28"/>
          <w:szCs w:val="28"/>
        </w:rPr>
        <w:t>постановляет: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both"/>
        <w:rPr>
          <w:rStyle w:val="af0"/>
          <w:sz w:val="28"/>
          <w:szCs w:val="28"/>
        </w:rPr>
      </w:pPr>
    </w:p>
    <w:p w:rsidR="00323BAB" w:rsidRDefault="00323BAB" w:rsidP="00323BA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от 14.02.2022№18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«Об утверждении Положения о комиссии по осуществлению закупок товаров, работ, услуг для муниципальных  нужд администрации </w:t>
        </w:r>
        <w:proofErr w:type="spellStart"/>
        <w:r>
          <w:rPr>
            <w:rStyle w:val="a9"/>
            <w:rFonts w:ascii="Times New Roman" w:hAnsi="Times New Roman" w:cs="Times New Roman"/>
            <w:sz w:val="28"/>
            <w:szCs w:val="28"/>
          </w:rPr>
          <w:t>Вармазейского</w:t>
        </w:r>
        <w:proofErr w:type="spellEnd"/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proofErr w:type="spellStart"/>
        <w:r>
          <w:rPr>
            <w:rStyle w:val="a9"/>
            <w:rFonts w:ascii="Times New Roman" w:hAnsi="Times New Roman" w:cs="Times New Roman"/>
            <w:sz w:val="28"/>
            <w:szCs w:val="28"/>
          </w:rPr>
          <w:t>Большеигнатовского</w:t>
        </w:r>
        <w:proofErr w:type="spellEnd"/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 муниципального района Республики Мордовия»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:rsidR="00323BAB" w:rsidRDefault="00323BAB" w:rsidP="00323BA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Приложение 1, Комиссия по осуществлению закупок  товаров, работ, услуг для муниципальных нужд Администрации 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Республики Мордовия, изложить в новой редакции:</w:t>
      </w:r>
    </w:p>
    <w:p w:rsidR="00323BAB" w:rsidRDefault="00323BAB" w:rsidP="00323BA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Рабина Антонина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Риммовна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– глава 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района, председатель Комиссии;</w:t>
      </w:r>
    </w:p>
    <w:p w:rsidR="00323BAB" w:rsidRDefault="00323BAB" w:rsidP="00323BA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Вакурова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Тамара Алексеевна – начальник юридического отдела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района, заместитель председателя Комиссии (по согласованию);</w:t>
      </w:r>
    </w:p>
    <w:p w:rsidR="00323BAB" w:rsidRDefault="00323BAB" w:rsidP="00323BAB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Плотникова Светлана Викторовна -  заместитель главы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района», секретарь Комиссии;</w:t>
      </w:r>
    </w:p>
    <w:p w:rsidR="00323BAB" w:rsidRDefault="00323BAB" w:rsidP="00323BAB">
      <w:pPr>
        <w:pStyle w:val="ab"/>
        <w:spacing w:before="0" w:after="0" w:line="276" w:lineRule="auto"/>
        <w:ind w:left="0" w:right="0"/>
        <w:jc w:val="both"/>
        <w:rPr>
          <w:bCs/>
          <w:sz w:val="28"/>
          <w:szCs w:val="28"/>
        </w:rPr>
      </w:pPr>
      <w:r>
        <w:rPr>
          <w:rStyle w:val="af0"/>
          <w:b w:val="0"/>
          <w:sz w:val="28"/>
          <w:szCs w:val="28"/>
        </w:rPr>
        <w:t>1.2</w:t>
      </w:r>
      <w:r>
        <w:rPr>
          <w:rStyle w:val="af0"/>
          <w:sz w:val="28"/>
          <w:szCs w:val="28"/>
        </w:rPr>
        <w:t xml:space="preserve">. </w:t>
      </w:r>
      <w:r>
        <w:rPr>
          <w:bCs/>
          <w:sz w:val="28"/>
          <w:szCs w:val="28"/>
        </w:rPr>
        <w:t>Изложить раздел 4 Положения в следующей редакции:</w:t>
      </w:r>
    </w:p>
    <w:p w:rsidR="00323BAB" w:rsidRDefault="00323BAB" w:rsidP="00323B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9.  Комиссия является коллегиальным органом, действующим на постоянной основе. Комиссия создается постановлением Администрации </w:t>
      </w:r>
      <w:proofErr w:type="spellStart"/>
      <w:r>
        <w:rPr>
          <w:rFonts w:eastAsia="Arial"/>
          <w:sz w:val="28"/>
          <w:szCs w:val="28"/>
        </w:rPr>
        <w:t>Вармазейского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  <w:r>
        <w:rPr>
          <w:color w:val="141412"/>
          <w:sz w:val="28"/>
          <w:szCs w:val="28"/>
        </w:rPr>
        <w:t xml:space="preserve"> </w:t>
      </w:r>
      <w:proofErr w:type="spellStart"/>
      <w:r>
        <w:rPr>
          <w:color w:val="141412"/>
          <w:sz w:val="28"/>
          <w:szCs w:val="28"/>
        </w:rPr>
        <w:t>Большеигнатовского</w:t>
      </w:r>
      <w:proofErr w:type="spellEnd"/>
      <w:r>
        <w:rPr>
          <w:color w:val="141412"/>
          <w:sz w:val="28"/>
          <w:szCs w:val="28"/>
        </w:rPr>
        <w:t xml:space="preserve"> муниципального района как органом местного самоуправления, уполномоченным на осуществление функций по осуществлению закупок товаров, работ, услуг для муниципальных нужд.</w:t>
      </w:r>
    </w:p>
    <w:p w:rsidR="00323BAB" w:rsidRDefault="00323BAB" w:rsidP="00323B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10. Персональный состав Комиссии утверждается постановлением Администрации </w:t>
      </w:r>
      <w:proofErr w:type="spellStart"/>
      <w:r>
        <w:rPr>
          <w:rFonts w:eastAsia="Arial"/>
          <w:sz w:val="28"/>
          <w:szCs w:val="28"/>
        </w:rPr>
        <w:t>Вармазейского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  <w:r>
        <w:rPr>
          <w:color w:val="141412"/>
          <w:sz w:val="28"/>
          <w:szCs w:val="28"/>
        </w:rPr>
        <w:t xml:space="preserve"> </w:t>
      </w:r>
      <w:proofErr w:type="spellStart"/>
      <w:r>
        <w:rPr>
          <w:color w:val="141412"/>
          <w:sz w:val="28"/>
          <w:szCs w:val="28"/>
        </w:rPr>
        <w:t>Большеигнатовского</w:t>
      </w:r>
      <w:proofErr w:type="spellEnd"/>
      <w:r>
        <w:rPr>
          <w:color w:val="141412"/>
          <w:sz w:val="28"/>
          <w:szCs w:val="28"/>
        </w:rPr>
        <w:t xml:space="preserve"> муниципального района Республики Мордовия.</w:t>
      </w:r>
    </w:p>
    <w:p w:rsidR="00323BAB" w:rsidRDefault="00323BAB" w:rsidP="00323BAB">
      <w:pPr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11. Число членов Комиссии составляет три человека.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Членами Комиссии не могут быть: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"личная заинтересованность" используется в значении, указанном в </w:t>
      </w:r>
      <w:hyperlink r:id="rId9" w:anchor="/document/12164203/entry/100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>
        <w:rPr>
          <w:rFonts w:ascii="Times New Roman" w:hAnsi="Times New Roman" w:cs="Times New Roman"/>
          <w:sz w:val="28"/>
          <w:szCs w:val="28"/>
        </w:rPr>
        <w:t> от 25 декабря 2008 года N 273-ФЗ "О противодействии коррупции";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 </w:t>
      </w:r>
      <w:hyperlink r:id="rId10" w:anchor="/document/70353464/entry/99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части 1 статьи 99</w:t>
        </w:r>
      </w:hyperlink>
      <w:r>
        <w:rPr>
          <w:rFonts w:ascii="Times New Roman" w:hAnsi="Times New Roman" w:cs="Times New Roman"/>
          <w:sz w:val="28"/>
          <w:szCs w:val="28"/>
        </w:rPr>
        <w:t> 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 непосредственно осуществляющие контроль в сфере закупок.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13 раздела 4 Положения. В случае выявления в составе Комиссии физических лиц, указанных в пункте 13 раздела 4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пунктом 13 раздела 4 Положения.</w:t>
      </w:r>
    </w:p>
    <w:p w:rsidR="00323BAB" w:rsidRDefault="00323BAB" w:rsidP="0032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11" w:anchor="/document/12164203/entry/11" w:history="1">
        <w:r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 года N 273-ФЗ "О противодействии коррупции", в том числе с учетом информации, предоставленной заказчику в соответствии с </w:t>
      </w:r>
      <w:hyperlink r:id="rId12" w:anchor="/document/70353464/entry/3423" w:history="1">
        <w:r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23 статьи 34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нужд"</w:t>
      </w:r>
    </w:p>
    <w:p w:rsidR="00323BAB" w:rsidRDefault="00323BAB" w:rsidP="00323B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законную силу постановление  администрации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от 04.03.2022№22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от 14.02.2022 г.№18 «Об утверждении котировочной комиссии по осуществлению закупок товаров, работ, услуг для муниципальных  нужд администрации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Мордовия».</w:t>
      </w:r>
    </w:p>
    <w:p w:rsidR="00323BAB" w:rsidRDefault="00323BAB" w:rsidP="00323BAB">
      <w:pPr>
        <w:pStyle w:val="ad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both"/>
        <w:rPr>
          <w:rStyle w:val="af0"/>
        </w:rPr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both"/>
        <w:rPr>
          <w:rStyle w:val="af0"/>
          <w:sz w:val="28"/>
          <w:szCs w:val="28"/>
        </w:rPr>
      </w:pPr>
    </w:p>
    <w:p w:rsidR="00323BAB" w:rsidRDefault="00323BAB" w:rsidP="00323BAB">
      <w:pPr>
        <w:pStyle w:val="ab"/>
        <w:tabs>
          <w:tab w:val="left" w:pos="720"/>
        </w:tabs>
        <w:spacing w:before="0" w:after="0" w:line="276" w:lineRule="auto"/>
        <w:ind w:left="0" w:right="0"/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А.Р.Рабина</w:t>
      </w:r>
      <w:proofErr w:type="spellEnd"/>
    </w:p>
    <w:p w:rsidR="00323BAB" w:rsidRDefault="00323BAB" w:rsidP="00323BAB">
      <w:pPr>
        <w:pStyle w:val="ab"/>
        <w:spacing w:before="0" w:after="0" w:line="276" w:lineRule="auto"/>
        <w:ind w:left="0" w:right="0"/>
        <w:jc w:val="center"/>
        <w:rPr>
          <w:sz w:val="28"/>
          <w:szCs w:val="28"/>
        </w:rPr>
      </w:pPr>
    </w:p>
    <w:p w:rsidR="00323BAB" w:rsidRDefault="00323BAB" w:rsidP="00323BAB">
      <w:pPr>
        <w:pStyle w:val="ab"/>
        <w:spacing w:before="0" w:after="0" w:line="276" w:lineRule="auto"/>
        <w:ind w:left="0" w:right="0"/>
        <w:jc w:val="center"/>
        <w:rPr>
          <w:sz w:val="28"/>
          <w:szCs w:val="28"/>
        </w:rPr>
      </w:pPr>
    </w:p>
    <w:p w:rsidR="007E6F07" w:rsidRPr="007E6F07" w:rsidRDefault="007E6F07" w:rsidP="007E6F07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Arial"/>
          <w:b/>
          <w:spacing w:val="8"/>
          <w:sz w:val="28"/>
          <w:szCs w:val="28"/>
          <w:lang w:eastAsia="ru-RU"/>
        </w:rPr>
      </w:pPr>
      <w:r w:rsidRPr="007E6F0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4830" cy="544830"/>
            <wp:effectExtent l="0" t="0" r="7620" b="7620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 xml:space="preserve">                Совет депутатов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>Вармазейского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 xml:space="preserve"> сельского поселения 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 xml:space="preserve">               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>Большеигнатовского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 xml:space="preserve"> муниципального района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7E6F07">
        <w:rPr>
          <w:rFonts w:ascii="Times New Roman" w:eastAsia="Lucida Sans Unicode" w:hAnsi="Times New Roman" w:cs="Times New Roman"/>
          <w:b/>
          <w:sz w:val="32"/>
          <w:szCs w:val="32"/>
        </w:rPr>
        <w:t xml:space="preserve">       Республики Мордовия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</w:rPr>
      </w:pPr>
      <w:r w:rsidRPr="007E6F07">
        <w:rPr>
          <w:rFonts w:ascii="Times New Roman" w:eastAsia="Lucida Sans Unicode" w:hAnsi="Times New Roman" w:cs="Times New Roman"/>
          <w:sz w:val="26"/>
          <w:szCs w:val="26"/>
        </w:rPr>
        <w:t xml:space="preserve">            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E6F07">
        <w:rPr>
          <w:rFonts w:ascii="Times New Roman" w:eastAsia="Lucida Sans Unicode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РЕШЕНИЕ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7E6F07" w:rsidRPr="007E6F07" w:rsidRDefault="007E6F07" w:rsidP="007E6F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Вармазейского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сельского поселения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proofErr w:type="spellStart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Большеигнатовского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муниципального района второго созыва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</w:rPr>
      </w:pPr>
    </w:p>
    <w:p w:rsidR="007E6F07" w:rsidRPr="007E6F07" w:rsidRDefault="007E6F07" w:rsidP="007E6F07">
      <w:pPr>
        <w:widowControl w:val="0"/>
        <w:tabs>
          <w:tab w:val="left" w:pos="3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</w:rPr>
      </w:pPr>
      <w:r w:rsidRPr="007E6F07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</w:rPr>
      </w:pPr>
      <w:r w:rsidRPr="007E6F07">
        <w:rPr>
          <w:rFonts w:ascii="Times New Roman" w:eastAsia="Lucida Sans Unicode" w:hAnsi="Times New Roman" w:cs="Times New Roman"/>
          <w:sz w:val="26"/>
          <w:szCs w:val="26"/>
        </w:rPr>
        <w:t xml:space="preserve">                          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7E6F07">
        <w:rPr>
          <w:rFonts w:ascii="Times New Roman" w:eastAsia="Lucida Sans Unicode" w:hAnsi="Times New Roman" w:cs="Times New Roman"/>
          <w:sz w:val="28"/>
          <w:szCs w:val="28"/>
        </w:rPr>
        <w:t>от 27 марта 2023 г.                                                                                 № 53</w:t>
      </w:r>
    </w:p>
    <w:p w:rsidR="007E6F07" w:rsidRPr="007E6F07" w:rsidRDefault="007E6F07" w:rsidP="007E6F07">
      <w:pPr>
        <w:widowControl w:val="0"/>
        <w:tabs>
          <w:tab w:val="left" w:pos="38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 w:rsidRPr="007E6F07">
        <w:rPr>
          <w:rFonts w:ascii="Times New Roman" w:eastAsia="Lucida Sans Unicode" w:hAnsi="Times New Roman" w:cs="Times New Roman"/>
          <w:sz w:val="26"/>
          <w:szCs w:val="26"/>
        </w:rPr>
        <w:t>с</w:t>
      </w:r>
      <w:proofErr w:type="gramStart"/>
      <w:r w:rsidRPr="007E6F07">
        <w:rPr>
          <w:rFonts w:ascii="Times New Roman" w:eastAsia="Lucida Sans Unicode" w:hAnsi="Times New Roman" w:cs="Times New Roman"/>
          <w:sz w:val="26"/>
          <w:szCs w:val="26"/>
        </w:rPr>
        <w:t>.В</w:t>
      </w:r>
      <w:proofErr w:type="gramEnd"/>
      <w:r w:rsidRPr="007E6F07">
        <w:rPr>
          <w:rFonts w:ascii="Times New Roman" w:eastAsia="Lucida Sans Unicode" w:hAnsi="Times New Roman" w:cs="Times New Roman"/>
          <w:sz w:val="26"/>
          <w:szCs w:val="26"/>
        </w:rPr>
        <w:t>армазейка</w:t>
      </w:r>
      <w:proofErr w:type="spellEnd"/>
    </w:p>
    <w:p w:rsidR="007E6F07" w:rsidRPr="007E6F07" w:rsidRDefault="007E6F07" w:rsidP="007E6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7E6F07" w:rsidRPr="007E6F07" w:rsidRDefault="007E6F07" w:rsidP="007E6F07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О внесение изменений в решение Совета депутатов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Вармазейского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сельского поселения от 20.12.2019г.№53 «Об установлении земельного налога на территории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Вармазейского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>Большеигнатовского</w:t>
      </w:r>
      <w:proofErr w:type="spellEnd"/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муниципального района Республики Мордовия»</w:t>
      </w:r>
    </w:p>
    <w:p w:rsidR="007E6F07" w:rsidRPr="007E6F07" w:rsidRDefault="007E6F07" w:rsidP="007E6F07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31 </w:t>
      </w:r>
      <w:hyperlink r:id="rId15" w:history="1">
        <w:r w:rsidRPr="007E6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Налогового кодекса</w:t>
        </w:r>
      </w:hyperlink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Совет депутатов </w:t>
      </w:r>
      <w:proofErr w:type="spellStart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Вармазейского</w:t>
      </w:r>
      <w:proofErr w:type="spellEnd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решил:</w:t>
      </w:r>
    </w:p>
    <w:p w:rsidR="007E6F07" w:rsidRPr="007E6F07" w:rsidRDefault="007E6F07" w:rsidP="007E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Ввести в решение Совета депутатов  </w:t>
      </w:r>
      <w:proofErr w:type="spellStart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Вармазейского</w:t>
      </w:r>
      <w:proofErr w:type="spellEnd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Большеигнатовского</w:t>
      </w:r>
      <w:proofErr w:type="spellEnd"/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20.11.2019 г. № 53 «Об установлении земельного налога</w:t>
      </w:r>
      <w:r w:rsidRPr="007E6F07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7E6F07">
        <w:rPr>
          <w:rFonts w:ascii="Times New Roman" w:eastAsia="Lucida Sans Unicode" w:hAnsi="Times New Roman" w:cs="Times New Roman"/>
          <w:sz w:val="28"/>
          <w:szCs w:val="28"/>
        </w:rPr>
        <w:t xml:space="preserve">на территории </w:t>
      </w:r>
      <w:proofErr w:type="spellStart"/>
      <w:r w:rsidRPr="007E6F07">
        <w:rPr>
          <w:rFonts w:ascii="Times New Roman" w:eastAsia="Lucida Sans Unicode" w:hAnsi="Times New Roman" w:cs="Times New Roman"/>
          <w:sz w:val="28"/>
          <w:szCs w:val="28"/>
        </w:rPr>
        <w:t>Вармазейского</w:t>
      </w:r>
      <w:proofErr w:type="spellEnd"/>
      <w:r w:rsidRPr="007E6F07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E6F07">
        <w:rPr>
          <w:rFonts w:ascii="Times New Roman" w:eastAsia="Lucida Sans Unicode" w:hAnsi="Times New Roman" w:cs="Times New Roman"/>
          <w:sz w:val="28"/>
          <w:szCs w:val="28"/>
        </w:rPr>
        <w:t>Большеигнатовского</w:t>
      </w:r>
      <w:proofErr w:type="spellEnd"/>
      <w:r w:rsidRPr="007E6F07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следующие изменения: 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6 изложить в новой редакции: 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Освободить от уплаты земельного </w:t>
      </w:r>
      <w:hyperlink r:id="rId16" w:history="1">
        <w:r w:rsidRPr="007E6F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налога</w:t>
        </w:r>
      </w:hyperlink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налогоплательщиков: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объектами и территориями, отведенные под места погребения;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них;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значения.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Льготы по земельному налогу для субъектов инвестиционной деятельности на территории </w:t>
      </w:r>
      <w:proofErr w:type="spellStart"/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устанавливаются инвестиционным соглашением в отношении земельных участков под промышленными объектами инвесторов.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1.2.Пункт 11 изложить в новой редакции:</w:t>
      </w:r>
    </w:p>
    <w:p w:rsidR="007E6F07" w:rsidRPr="007E6F07" w:rsidRDefault="007E6F07" w:rsidP="007E6F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Налог подлежит уплате налогоплательщиками-организациями в срок</w:t>
      </w:r>
      <w:proofErr w:type="gramStart"/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28 февраля года, следующего за истекшим налоговым периодом</w:t>
      </w: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Авансовые платежи  по налогу подлежат уплате налогоплательщиками-организациями в срок не позднее 28 числа месяца, следующего за истекшим отчетным периодом.</w:t>
      </w: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опубликования, п.6 распространяет свое действие на правоотношения, связанные с исчислением земельного налога с 1 января 2020 года, п.11 распространяет свое действие на правоотношения, связанные с исчислением земельного налога с 1 января 2023 года.</w:t>
      </w: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07" w:rsidRPr="007E6F07" w:rsidRDefault="007E6F07" w:rsidP="007E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Глава сельского поселения                                                </w:t>
      </w:r>
      <w:proofErr w:type="spellStart"/>
      <w:r w:rsidRPr="007E6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А.Р.Рабина</w:t>
      </w:r>
      <w:proofErr w:type="spellEnd"/>
    </w:p>
    <w:p w:rsidR="007E6F07" w:rsidRPr="007E6F07" w:rsidRDefault="007E6F07" w:rsidP="007E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bookmarkStart w:id="0" w:name="sub_20000"/>
      <w:bookmarkEnd w:id="0"/>
    </w:p>
    <w:p w:rsidR="00323BAB" w:rsidRDefault="00323BAB" w:rsidP="00323BAB">
      <w:pPr>
        <w:pStyle w:val="ab"/>
        <w:spacing w:before="0" w:after="0" w:line="276" w:lineRule="auto"/>
        <w:ind w:left="0" w:right="0"/>
        <w:jc w:val="center"/>
        <w:rPr>
          <w:sz w:val="28"/>
          <w:szCs w:val="28"/>
        </w:rPr>
      </w:pPr>
    </w:p>
    <w:p w:rsidR="00323BAB" w:rsidRDefault="00323BAB" w:rsidP="00323BAB">
      <w:pPr>
        <w:pStyle w:val="ab"/>
        <w:spacing w:before="0" w:after="0" w:line="276" w:lineRule="auto"/>
        <w:ind w:left="0" w:right="0"/>
        <w:jc w:val="center"/>
        <w:rPr>
          <w:sz w:val="28"/>
          <w:szCs w:val="28"/>
        </w:rPr>
      </w:pPr>
    </w:p>
    <w:p w:rsidR="00323BAB" w:rsidRDefault="00323BAB" w:rsidP="00323BAB">
      <w:pPr>
        <w:pStyle w:val="ab"/>
        <w:spacing w:before="0" w:after="0" w:line="276" w:lineRule="auto"/>
        <w:ind w:left="0" w:right="0"/>
        <w:jc w:val="center"/>
        <w:rPr>
          <w:sz w:val="28"/>
          <w:szCs w:val="28"/>
        </w:rPr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  <w:r>
        <w:t>                                                                                                 </w:t>
      </w: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D0054" w:rsidRPr="0008697B" w:rsidRDefault="003D0054" w:rsidP="003D0054">
      <w:pPr>
        <w:shd w:val="clear" w:color="auto" w:fill="FFFFFF"/>
        <w:spacing w:before="374"/>
        <w:jc w:val="center"/>
        <w:rPr>
          <w:sz w:val="32"/>
          <w:szCs w:val="32"/>
        </w:rPr>
      </w:pPr>
      <w:r w:rsidRPr="0008697B">
        <w:rPr>
          <w:b/>
          <w:bCs/>
          <w:color w:val="000000"/>
          <w:spacing w:val="9"/>
          <w:sz w:val="32"/>
          <w:szCs w:val="32"/>
        </w:rPr>
        <w:t xml:space="preserve">Совет депутатов </w:t>
      </w:r>
      <w:proofErr w:type="spellStart"/>
      <w:r>
        <w:rPr>
          <w:b/>
          <w:bCs/>
          <w:color w:val="000000"/>
          <w:spacing w:val="9"/>
          <w:sz w:val="32"/>
          <w:szCs w:val="32"/>
        </w:rPr>
        <w:t>Вармазейского</w:t>
      </w:r>
      <w:proofErr w:type="spellEnd"/>
      <w:r>
        <w:rPr>
          <w:b/>
          <w:bCs/>
          <w:color w:val="000000"/>
          <w:spacing w:val="9"/>
          <w:sz w:val="32"/>
          <w:szCs w:val="32"/>
        </w:rPr>
        <w:t xml:space="preserve"> сельского поселения </w:t>
      </w:r>
      <w:proofErr w:type="spellStart"/>
      <w:r w:rsidRPr="0008697B">
        <w:rPr>
          <w:b/>
          <w:bCs/>
          <w:color w:val="000000"/>
          <w:spacing w:val="9"/>
          <w:sz w:val="32"/>
          <w:szCs w:val="32"/>
        </w:rPr>
        <w:t>Большеигнатовского</w:t>
      </w:r>
      <w:proofErr w:type="spellEnd"/>
      <w:r w:rsidRPr="0008697B">
        <w:rPr>
          <w:b/>
          <w:bCs/>
          <w:color w:val="000000"/>
          <w:spacing w:val="9"/>
          <w:sz w:val="32"/>
          <w:szCs w:val="32"/>
        </w:rPr>
        <w:t xml:space="preserve"> </w:t>
      </w:r>
      <w:r w:rsidRPr="0008697B">
        <w:rPr>
          <w:b/>
          <w:bCs/>
          <w:color w:val="000000"/>
          <w:spacing w:val="10"/>
          <w:sz w:val="32"/>
          <w:szCs w:val="32"/>
        </w:rPr>
        <w:t xml:space="preserve">муниципального района </w:t>
      </w:r>
      <w:r>
        <w:rPr>
          <w:b/>
          <w:bCs/>
          <w:color w:val="000000"/>
          <w:spacing w:val="10"/>
          <w:sz w:val="32"/>
          <w:szCs w:val="32"/>
        </w:rPr>
        <w:t xml:space="preserve">              </w:t>
      </w:r>
      <w:r w:rsidRPr="0008697B">
        <w:rPr>
          <w:b/>
          <w:bCs/>
          <w:color w:val="000000"/>
          <w:spacing w:val="10"/>
          <w:sz w:val="32"/>
          <w:szCs w:val="32"/>
        </w:rPr>
        <w:t>Республики Мордовия</w:t>
      </w:r>
    </w:p>
    <w:p w:rsidR="003D0054" w:rsidRDefault="003D0054" w:rsidP="003D0054">
      <w:pPr>
        <w:pStyle w:val="ab"/>
        <w:spacing w:line="360" w:lineRule="auto"/>
        <w:rPr>
          <w:b/>
          <w:bCs/>
          <w:sz w:val="28"/>
          <w:szCs w:val="28"/>
        </w:rPr>
      </w:pPr>
    </w:p>
    <w:p w:rsidR="003D0054" w:rsidRDefault="003D0054" w:rsidP="003D005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Вармазейского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Большеигнатовского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второго созыва</w:t>
      </w:r>
    </w:p>
    <w:p w:rsidR="003D0054" w:rsidRDefault="003D0054" w:rsidP="003D00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0054" w:rsidRPr="00755F20" w:rsidRDefault="003D0054" w:rsidP="003D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марта </w:t>
      </w:r>
      <w:r w:rsidRPr="00755F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55F20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№54  </w:t>
      </w:r>
    </w:p>
    <w:p w:rsidR="003D0054" w:rsidRPr="0045727E" w:rsidRDefault="003D0054" w:rsidP="003D0054">
      <w:pPr>
        <w:jc w:val="center"/>
        <w:rPr>
          <w:rFonts w:ascii="Times New Roman" w:hAnsi="Times New Roman" w:cs="Times New Roman"/>
        </w:rPr>
      </w:pPr>
      <w:r w:rsidRPr="0045727E"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Вармазейка</w:t>
      </w:r>
      <w:proofErr w:type="spellEnd"/>
    </w:p>
    <w:p w:rsidR="003D0054" w:rsidRPr="00755F20" w:rsidRDefault="003D0054" w:rsidP="003D0054">
      <w:pPr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3D0054" w:rsidRDefault="003D0054" w:rsidP="003D0054">
      <w:pPr>
        <w:jc w:val="center"/>
        <w:rPr>
          <w:b/>
          <w:bCs/>
          <w:sz w:val="28"/>
          <w:szCs w:val="28"/>
        </w:rPr>
      </w:pPr>
    </w:p>
    <w:p w:rsidR="003D0054" w:rsidRDefault="003D0054" w:rsidP="003D00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10.11.2017№48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 в органах местного самоуправления  </w:t>
      </w:r>
      <w:proofErr w:type="spellStart"/>
      <w:r>
        <w:rPr>
          <w:b/>
          <w:bCs/>
          <w:sz w:val="28"/>
          <w:szCs w:val="28"/>
        </w:rPr>
        <w:t>Вармазейского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Большеигнатовского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Мордовия»   </w:t>
      </w:r>
    </w:p>
    <w:p w:rsidR="003D0054" w:rsidRPr="00EF5DBD" w:rsidRDefault="003D0054" w:rsidP="003D0054">
      <w:pPr>
        <w:jc w:val="center"/>
      </w:pPr>
      <w:r>
        <w:rPr>
          <w:b/>
          <w:bCs/>
          <w:sz w:val="28"/>
          <w:szCs w:val="28"/>
        </w:rPr>
        <w:t xml:space="preserve">                            </w:t>
      </w:r>
    </w:p>
    <w:p w:rsidR="003D0054" w:rsidRDefault="003D0054" w:rsidP="003D0054">
      <w:pPr>
        <w:ind w:firstLine="851"/>
        <w:jc w:val="both"/>
        <w:rPr>
          <w:sz w:val="28"/>
          <w:szCs w:val="28"/>
        </w:rPr>
      </w:pPr>
    </w:p>
    <w:p w:rsidR="003D0054" w:rsidRDefault="003D0054" w:rsidP="003D005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п.5  статьи 30 Закона Республики Мордовия от 8 июня 1999 г. №30-З «О муниципальной службе в Республике Мордовия», статьей 3 Закона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постановлением Республики Мордовия от 19.10.2009№449 «</w:t>
      </w:r>
      <w:r w:rsidRPr="0013084F">
        <w:rPr>
          <w:sz w:val="28"/>
          <w:szCs w:val="28"/>
        </w:rPr>
        <w:t>О порядке выплаты пенсии за</w:t>
      </w:r>
      <w:proofErr w:type="gramEnd"/>
      <w:r w:rsidRPr="0013084F">
        <w:rPr>
          <w:sz w:val="28"/>
          <w:szCs w:val="28"/>
        </w:rPr>
        <w:t xml:space="preserve"> выслугу лет государственным гражданским служащим Республики Мордовия и лицам, замещавшим государственные должности Республики Мордовия, и определения размера среднемесячного денежного содержания государственных гражданских служащих Республики Мордовия и лиц, замещавших государственные должности Республики Мордовия, необходимого для исчисления размера пенсии за выслугу лет</w:t>
      </w:r>
      <w:r>
        <w:rPr>
          <w:sz w:val="28"/>
          <w:szCs w:val="28"/>
        </w:rPr>
        <w:t>»,</w:t>
      </w:r>
      <w:r w:rsidRPr="00130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поселения,  Совет депутатов </w:t>
      </w:r>
      <w:proofErr w:type="spellStart"/>
      <w:r>
        <w:rPr>
          <w:sz w:val="28"/>
          <w:szCs w:val="28"/>
        </w:rPr>
        <w:t>Вармазейского</w:t>
      </w:r>
      <w:proofErr w:type="spellEnd"/>
      <w:r w:rsidRPr="0093203C">
        <w:rPr>
          <w:sz w:val="28"/>
          <w:szCs w:val="28"/>
        </w:rPr>
        <w:t xml:space="preserve"> сельского поселения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3D0054" w:rsidRDefault="003D0054" w:rsidP="003D005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</w:t>
      </w:r>
      <w:r w:rsidRPr="00006594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594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и выплаты пенсии за </w:t>
      </w:r>
      <w:r w:rsidRPr="000065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006594">
        <w:rPr>
          <w:rFonts w:ascii="Times New Roman" w:hAnsi="Times New Roman" w:cs="Times New Roman"/>
          <w:b w:val="0"/>
          <w:sz w:val="28"/>
          <w:szCs w:val="28"/>
        </w:rPr>
        <w:t>Вармазейского</w:t>
      </w:r>
      <w:proofErr w:type="spellEnd"/>
      <w:r w:rsidRPr="000065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06594">
        <w:rPr>
          <w:rFonts w:ascii="Times New Roman" w:hAnsi="Times New Roman" w:cs="Times New Roman"/>
          <w:b w:val="0"/>
          <w:sz w:val="28"/>
          <w:szCs w:val="28"/>
        </w:rPr>
        <w:t>Большеигнатовского</w:t>
      </w:r>
      <w:proofErr w:type="spellEnd"/>
      <w:r w:rsidRPr="000065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утверждённое решением Совета </w:t>
      </w:r>
      <w:r w:rsidRPr="0000659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proofErr w:type="spellStart"/>
      <w:r w:rsidRPr="00006594">
        <w:rPr>
          <w:rFonts w:ascii="Times New Roman" w:hAnsi="Times New Roman" w:cs="Times New Roman"/>
          <w:b w:val="0"/>
          <w:sz w:val="28"/>
          <w:szCs w:val="28"/>
        </w:rPr>
        <w:t>Вармазейского</w:t>
      </w:r>
      <w:proofErr w:type="spellEnd"/>
      <w:r w:rsidRPr="000065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10.11.2017№48, следующие изменения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3D0054" w:rsidRPr="00C53E3C" w:rsidRDefault="003D0054" w:rsidP="003D0054">
      <w:pPr>
        <w:rPr>
          <w:sz w:val="28"/>
          <w:szCs w:val="28"/>
        </w:rPr>
      </w:pPr>
      <w:r w:rsidRPr="00C53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E3C">
        <w:rPr>
          <w:sz w:val="28"/>
          <w:szCs w:val="28"/>
        </w:rPr>
        <w:t>глав</w:t>
      </w:r>
      <w:r>
        <w:rPr>
          <w:sz w:val="28"/>
          <w:szCs w:val="28"/>
        </w:rPr>
        <w:t>у 6 дополнить частью 19.1</w:t>
      </w:r>
      <w:r w:rsidRPr="00C53E3C">
        <w:rPr>
          <w:sz w:val="28"/>
          <w:szCs w:val="28"/>
        </w:rPr>
        <w:t xml:space="preserve"> следующего содержания:</w:t>
      </w:r>
    </w:p>
    <w:p w:rsidR="003D0054" w:rsidRPr="00C53E3C" w:rsidRDefault="003D0054" w:rsidP="003D0054">
      <w:pPr>
        <w:rPr>
          <w:sz w:val="28"/>
          <w:szCs w:val="28"/>
        </w:rPr>
      </w:pPr>
      <w:r>
        <w:t>«</w:t>
      </w:r>
      <w:r w:rsidRPr="00896FB5">
        <w:rPr>
          <w:sz w:val="28"/>
          <w:szCs w:val="28"/>
        </w:rPr>
        <w:t>19.1</w:t>
      </w:r>
      <w:r>
        <w:t>.</w:t>
      </w:r>
      <w:r w:rsidRPr="00C53E3C">
        <w:rPr>
          <w:sz w:val="28"/>
          <w:szCs w:val="28"/>
        </w:rPr>
        <w:t xml:space="preserve"> Отчетным периодом, в котором предоставляется пенсия за выслугу лет, является календарный месяц. Выплата осуществляется не позднее 24 числа отчетного месяца.</w:t>
      </w:r>
    </w:p>
    <w:p w:rsidR="003D0054" w:rsidRPr="00C53E3C" w:rsidRDefault="003D0054" w:rsidP="003D0054">
      <w:pPr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Выплата пенсии за выслугу лет  производится за счет средств бюджета соответствующего муниципального образования</w:t>
      </w:r>
      <w:r w:rsidRPr="00896FB5">
        <w:rPr>
          <w:sz w:val="28"/>
          <w:szCs w:val="28"/>
        </w:rPr>
        <w:t xml:space="preserve"> »</w:t>
      </w:r>
      <w:r>
        <w:rPr>
          <w:sz w:val="28"/>
          <w:szCs w:val="28"/>
        </w:rPr>
        <w:t>.</w:t>
      </w:r>
    </w:p>
    <w:p w:rsidR="003D0054" w:rsidRPr="00C53E3C" w:rsidRDefault="003D0054" w:rsidP="003D0054"/>
    <w:p w:rsidR="003D0054" w:rsidRDefault="003D0054" w:rsidP="003D005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в местной газете «Луч».</w:t>
      </w:r>
    </w:p>
    <w:p w:rsidR="003D0054" w:rsidRDefault="003D0054" w:rsidP="003D0054">
      <w:pPr>
        <w:jc w:val="both"/>
        <w:rPr>
          <w:sz w:val="28"/>
          <w:szCs w:val="28"/>
        </w:rPr>
      </w:pPr>
    </w:p>
    <w:p w:rsidR="003D0054" w:rsidRDefault="003D0054" w:rsidP="003D0054">
      <w:pPr>
        <w:jc w:val="both"/>
        <w:rPr>
          <w:sz w:val="28"/>
          <w:szCs w:val="28"/>
        </w:rPr>
      </w:pPr>
    </w:p>
    <w:p w:rsidR="003D0054" w:rsidRPr="0093203C" w:rsidRDefault="003D0054" w:rsidP="003D0054">
      <w:pPr>
        <w:jc w:val="both"/>
        <w:rPr>
          <w:sz w:val="28"/>
          <w:szCs w:val="28"/>
        </w:rPr>
      </w:pPr>
    </w:p>
    <w:p w:rsidR="003D0054" w:rsidRDefault="003D0054" w:rsidP="003D005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69"/>
        <w:gridCol w:w="4120"/>
      </w:tblGrid>
      <w:tr w:rsidR="003D0054" w:rsidRPr="002D0057" w:rsidTr="00E0226A">
        <w:tc>
          <w:tcPr>
            <w:tcW w:w="5069" w:type="dxa"/>
          </w:tcPr>
          <w:p w:rsidR="003D0054" w:rsidRDefault="003D0054" w:rsidP="00E0226A">
            <w:pPr>
              <w:jc w:val="both"/>
              <w:rPr>
                <w:sz w:val="28"/>
                <w:szCs w:val="28"/>
              </w:rPr>
            </w:pPr>
          </w:p>
          <w:p w:rsidR="003D0054" w:rsidRPr="002D0057" w:rsidRDefault="003D0054" w:rsidP="00E0226A">
            <w:pPr>
              <w:jc w:val="both"/>
              <w:rPr>
                <w:sz w:val="28"/>
                <w:szCs w:val="28"/>
              </w:rPr>
            </w:pPr>
            <w:r w:rsidRPr="002D005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20" w:type="dxa"/>
          </w:tcPr>
          <w:p w:rsidR="003D0054" w:rsidRPr="00AF3D06" w:rsidRDefault="003D0054" w:rsidP="00E0226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54" w:rsidRPr="002D0057" w:rsidRDefault="003D0054" w:rsidP="00E0226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00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А.Р.Рабина</w:t>
            </w:r>
            <w:proofErr w:type="spellEnd"/>
          </w:p>
        </w:tc>
      </w:tr>
    </w:tbl>
    <w:p w:rsidR="003D0054" w:rsidRDefault="003D0054" w:rsidP="003D0054">
      <w:pPr>
        <w:jc w:val="both"/>
      </w:pPr>
    </w:p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Pr="00BB2642" w:rsidRDefault="003D0054" w:rsidP="003D0054"/>
    <w:p w:rsidR="003D0054" w:rsidRDefault="003D0054" w:rsidP="003D0054"/>
    <w:p w:rsidR="003D0054" w:rsidRPr="00BB2642" w:rsidRDefault="003D0054" w:rsidP="003D0054"/>
    <w:p w:rsidR="003D0054" w:rsidRDefault="003D0054" w:rsidP="003D0054"/>
    <w:p w:rsidR="003D0054" w:rsidRDefault="003D0054" w:rsidP="003D0054">
      <w:pPr>
        <w:tabs>
          <w:tab w:val="left" w:pos="6375"/>
        </w:tabs>
      </w:pPr>
      <w:r>
        <w:tab/>
      </w:r>
    </w:p>
    <w:p w:rsidR="003D0054" w:rsidRDefault="003D0054" w:rsidP="003D0054">
      <w:pPr>
        <w:tabs>
          <w:tab w:val="left" w:pos="6375"/>
        </w:tabs>
      </w:pPr>
    </w:p>
    <w:p w:rsidR="003D0054" w:rsidRDefault="003D0054" w:rsidP="003D0054">
      <w:pPr>
        <w:tabs>
          <w:tab w:val="left" w:pos="6375"/>
        </w:tabs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  <w:bookmarkStart w:id="1" w:name="_GoBack"/>
      <w:bookmarkEnd w:id="1"/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323BAB" w:rsidRDefault="00323BAB" w:rsidP="00323BAB">
      <w:pPr>
        <w:pStyle w:val="aa"/>
        <w:spacing w:before="0" w:beforeAutospacing="0" w:after="0" w:afterAutospacing="0"/>
        <w:ind w:firstLine="709"/>
        <w:jc w:val="right"/>
      </w:pPr>
    </w:p>
    <w:p w:rsidR="00652983" w:rsidRDefault="00652983"/>
    <w:sectPr w:rsidR="0065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37" w:rsidRDefault="00057737" w:rsidP="00323BAB">
      <w:pPr>
        <w:spacing w:after="0" w:line="240" w:lineRule="auto"/>
      </w:pPr>
      <w:r>
        <w:separator/>
      </w:r>
    </w:p>
  </w:endnote>
  <w:endnote w:type="continuationSeparator" w:id="0">
    <w:p w:rsidR="00057737" w:rsidRDefault="00057737" w:rsidP="0032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37" w:rsidRDefault="00057737" w:rsidP="00323BAB">
      <w:pPr>
        <w:spacing w:after="0" w:line="240" w:lineRule="auto"/>
      </w:pPr>
      <w:r>
        <w:separator/>
      </w:r>
    </w:p>
  </w:footnote>
  <w:footnote w:type="continuationSeparator" w:id="0">
    <w:p w:rsidR="00057737" w:rsidRDefault="00057737" w:rsidP="0032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0C"/>
    <w:rsid w:val="00057737"/>
    <w:rsid w:val="00323BAB"/>
    <w:rsid w:val="003D0054"/>
    <w:rsid w:val="00652983"/>
    <w:rsid w:val="00661123"/>
    <w:rsid w:val="007E6F07"/>
    <w:rsid w:val="00A7530C"/>
    <w:rsid w:val="00B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AB"/>
  </w:style>
  <w:style w:type="paragraph" w:styleId="1">
    <w:name w:val="heading 1"/>
    <w:basedOn w:val="a"/>
    <w:next w:val="a"/>
    <w:link w:val="11"/>
    <w:uiPriority w:val="99"/>
    <w:qFormat/>
    <w:rsid w:val="003D00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BAB"/>
  </w:style>
  <w:style w:type="paragraph" w:styleId="a7">
    <w:name w:val="footer"/>
    <w:basedOn w:val="a"/>
    <w:link w:val="a8"/>
    <w:uiPriority w:val="99"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BAB"/>
  </w:style>
  <w:style w:type="character" w:styleId="a9">
    <w:name w:val="Hyperlink"/>
    <w:semiHidden/>
    <w:unhideWhenUsed/>
    <w:rsid w:val="00323BAB"/>
    <w:rPr>
      <w:color w:val="0000FF"/>
      <w:u w:val="single"/>
    </w:rPr>
  </w:style>
  <w:style w:type="paragraph" w:styleId="aa">
    <w:name w:val="Normal (Web)"/>
    <w:basedOn w:val="a"/>
    <w:semiHidden/>
    <w:unhideWhenUsed/>
    <w:rsid w:val="0032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323BA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23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323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23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323BAB"/>
    <w:rPr>
      <w:color w:val="106BBE"/>
    </w:rPr>
  </w:style>
  <w:style w:type="character" w:styleId="af0">
    <w:name w:val="Strong"/>
    <w:basedOn w:val="a0"/>
    <w:uiPriority w:val="22"/>
    <w:qFormat/>
    <w:rsid w:val="00323BAB"/>
    <w:rPr>
      <w:b/>
      <w:bCs/>
    </w:rPr>
  </w:style>
  <w:style w:type="character" w:customStyle="1" w:styleId="10">
    <w:name w:val="Заголовок 1 Знак"/>
    <w:basedOn w:val="a0"/>
    <w:uiPriority w:val="9"/>
    <w:rsid w:val="003D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3D00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D0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AB"/>
  </w:style>
  <w:style w:type="paragraph" w:styleId="1">
    <w:name w:val="heading 1"/>
    <w:basedOn w:val="a"/>
    <w:next w:val="a"/>
    <w:link w:val="11"/>
    <w:uiPriority w:val="99"/>
    <w:qFormat/>
    <w:rsid w:val="003D00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BAB"/>
  </w:style>
  <w:style w:type="paragraph" w:styleId="a7">
    <w:name w:val="footer"/>
    <w:basedOn w:val="a"/>
    <w:link w:val="a8"/>
    <w:uiPriority w:val="99"/>
    <w:unhideWhenUsed/>
    <w:rsid w:val="0032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BAB"/>
  </w:style>
  <w:style w:type="character" w:styleId="a9">
    <w:name w:val="Hyperlink"/>
    <w:semiHidden/>
    <w:unhideWhenUsed/>
    <w:rsid w:val="00323BAB"/>
    <w:rPr>
      <w:color w:val="0000FF"/>
      <w:u w:val="single"/>
    </w:rPr>
  </w:style>
  <w:style w:type="paragraph" w:styleId="aa">
    <w:name w:val="Normal (Web)"/>
    <w:basedOn w:val="a"/>
    <w:semiHidden/>
    <w:unhideWhenUsed/>
    <w:rsid w:val="0032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323BA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23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323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23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323BAB"/>
    <w:rPr>
      <w:color w:val="106BBE"/>
    </w:rPr>
  </w:style>
  <w:style w:type="character" w:styleId="af0">
    <w:name w:val="Strong"/>
    <w:basedOn w:val="a0"/>
    <w:uiPriority w:val="22"/>
    <w:qFormat/>
    <w:rsid w:val="00323BAB"/>
    <w:rPr>
      <w:b/>
      <w:bCs/>
    </w:rPr>
  </w:style>
  <w:style w:type="character" w:customStyle="1" w:styleId="10">
    <w:name w:val="Заголовок 1 Знак"/>
    <w:basedOn w:val="a0"/>
    <w:uiPriority w:val="9"/>
    <w:rsid w:val="003D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3D00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D0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f665ab60-24aa-4242-ac9e-0e4e4f29e719.html" TargetMode="External"/><Relationship Id="rId13" Type="http://schemas.openxmlformats.org/officeDocument/2006/relationships/hyperlink" Target="garantf1://70253464.3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9809F9AF88F4BBF51BEA82646D1F6473A65B95161B6D82F8756ECFEE8A88F1953662E702By7k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la-service.scli.ru:8080/rnla-links/ws/content/act/f7de1846-3c6a-47ab-b440-b8e4cea90c68.html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2023-03-27T09:34:00Z</cp:lastPrinted>
  <dcterms:created xsi:type="dcterms:W3CDTF">2023-03-27T09:34:00Z</dcterms:created>
  <dcterms:modified xsi:type="dcterms:W3CDTF">2023-04-03T12:35:00Z</dcterms:modified>
</cp:coreProperties>
</file>