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A0" w:rsidRPr="007B36F0" w:rsidRDefault="006962A0" w:rsidP="004C0A55">
      <w:pPr>
        <w:spacing w:after="100" w:afterAutospacing="1" w:line="240" w:lineRule="auto"/>
        <w:jc w:val="center"/>
        <w:outlineLvl w:val="0"/>
        <w:rPr>
          <w:rFonts w:ascii="0" w:eastAsia="Times New Roman" w:hAnsi="0" w:cs="Times New Roman"/>
          <w:b/>
          <w:bCs/>
          <w:color w:val="22262A"/>
          <w:kern w:val="36"/>
          <w:sz w:val="24"/>
          <w:szCs w:val="24"/>
          <w:lang w:eastAsia="ru-RU"/>
        </w:rPr>
      </w:pPr>
      <w:r w:rsidRPr="007B36F0">
        <w:rPr>
          <w:rFonts w:ascii="0" w:eastAsia="Times New Roman" w:hAnsi="0" w:cs="Times New Roman"/>
          <w:b/>
          <w:bCs/>
          <w:color w:val="22262A"/>
          <w:kern w:val="36"/>
          <w:sz w:val="24"/>
          <w:szCs w:val="24"/>
          <w:lang w:eastAsia="ru-RU"/>
        </w:rPr>
        <w:t>Основания, условия и порядок обжалования решений и действий органов местного самоуправления</w:t>
      </w:r>
      <w:r w:rsidR="003B2236" w:rsidRPr="007B36F0">
        <w:rPr>
          <w:rFonts w:ascii="0" w:eastAsia="Times New Roman" w:hAnsi="0" w:cs="Times New Roman"/>
          <w:b/>
          <w:bCs/>
          <w:color w:val="22262A"/>
          <w:kern w:val="36"/>
          <w:sz w:val="24"/>
          <w:szCs w:val="24"/>
          <w:lang w:eastAsia="ru-RU"/>
        </w:rPr>
        <w:t xml:space="preserve"> </w:t>
      </w:r>
      <w:proofErr w:type="spellStart"/>
      <w:r w:rsidR="007B36F0">
        <w:rPr>
          <w:rFonts w:ascii="0" w:eastAsia="Times New Roman" w:hAnsi="0" w:cs="Times New Roman"/>
          <w:b/>
          <w:bCs/>
          <w:color w:val="22262A"/>
          <w:kern w:val="36"/>
          <w:sz w:val="24"/>
          <w:szCs w:val="24"/>
          <w:lang w:eastAsia="ru-RU"/>
        </w:rPr>
        <w:t>Вармазейского</w:t>
      </w:r>
      <w:r w:rsidR="003B2236" w:rsidRPr="007B36F0">
        <w:rPr>
          <w:rFonts w:ascii="0" w:eastAsia="Times New Roman" w:hAnsi="0" w:cs="Times New Roman"/>
          <w:b/>
          <w:bCs/>
          <w:color w:val="22262A"/>
          <w:kern w:val="36"/>
          <w:sz w:val="24"/>
          <w:szCs w:val="24"/>
          <w:lang w:eastAsia="ru-RU"/>
        </w:rPr>
        <w:t>сельского</w:t>
      </w:r>
      <w:proofErr w:type="spellEnd"/>
      <w:r w:rsidR="003B2236" w:rsidRPr="007B36F0">
        <w:rPr>
          <w:rFonts w:ascii="0" w:eastAsia="Times New Roman" w:hAnsi="0" w:cs="Times New Roman"/>
          <w:b/>
          <w:bCs/>
          <w:color w:val="22262A"/>
          <w:kern w:val="36"/>
          <w:sz w:val="24"/>
          <w:szCs w:val="24"/>
          <w:lang w:eastAsia="ru-RU"/>
        </w:rPr>
        <w:t xml:space="preserve"> поселения </w:t>
      </w:r>
      <w:proofErr w:type="spellStart"/>
      <w:r w:rsidR="003B2236" w:rsidRPr="007B36F0">
        <w:rPr>
          <w:rFonts w:ascii="0" w:eastAsia="Times New Roman" w:hAnsi="0" w:cs="Times New Roman"/>
          <w:b/>
          <w:bCs/>
          <w:color w:val="22262A"/>
          <w:kern w:val="36"/>
          <w:sz w:val="24"/>
          <w:szCs w:val="24"/>
          <w:lang w:eastAsia="ru-RU"/>
        </w:rPr>
        <w:t>Большеигнатовского</w:t>
      </w:r>
      <w:proofErr w:type="spellEnd"/>
      <w:r w:rsidR="003B2236" w:rsidRPr="007B36F0">
        <w:rPr>
          <w:rFonts w:ascii="0" w:eastAsia="Times New Roman" w:hAnsi="0" w:cs="Times New Roman"/>
          <w:b/>
          <w:bCs/>
          <w:color w:val="22262A"/>
          <w:kern w:val="36"/>
          <w:sz w:val="24"/>
          <w:szCs w:val="24"/>
          <w:lang w:eastAsia="ru-RU"/>
        </w:rPr>
        <w:t xml:space="preserve"> муниципального района</w:t>
      </w:r>
      <w:r w:rsidRPr="007B36F0">
        <w:rPr>
          <w:rFonts w:ascii="0" w:eastAsia="Times New Roman" w:hAnsi="0" w:cs="Times New Roman"/>
          <w:b/>
          <w:bCs/>
          <w:color w:val="22262A"/>
          <w:kern w:val="36"/>
          <w:sz w:val="24"/>
          <w:szCs w:val="24"/>
          <w:lang w:eastAsia="ru-RU"/>
        </w:rPr>
        <w:t>, подведомственных им учреждений и их должностных лиц</w:t>
      </w:r>
    </w:p>
    <w:p w:rsidR="006962A0" w:rsidRPr="00946F4D" w:rsidRDefault="003B2236" w:rsidP="006962A0">
      <w:pPr>
        <w:spacing w:after="0" w:line="240" w:lineRule="auto"/>
        <w:ind w:left="720"/>
        <w:rPr>
          <w:rFonts w:ascii="0" w:eastAsia="Times New Roman" w:hAnsi="0" w:cs="Times New Roman"/>
          <w:sz w:val="24"/>
          <w:szCs w:val="24"/>
          <w:lang w:eastAsia="ru-RU"/>
        </w:rPr>
      </w:pPr>
      <w:r>
        <w:rPr>
          <w:rFonts w:ascii="0" w:eastAsia="Times New Roman" w:hAnsi="0" w:cs="Times New Roman"/>
          <w:sz w:val="24"/>
          <w:szCs w:val="24"/>
          <w:lang w:eastAsia="ru-RU"/>
        </w:rPr>
        <w:t xml:space="preserve"> </w:t>
      </w:r>
    </w:p>
    <w:p w:rsidR="006962A0" w:rsidRPr="00946F4D" w:rsidRDefault="006962A0" w:rsidP="006962A0">
      <w:pPr>
        <w:spacing w:after="100" w:afterAutospacing="1" w:line="240" w:lineRule="auto"/>
        <w:rPr>
          <w:rFonts w:ascii="0" w:eastAsia="Times New Roman" w:hAnsi="0" w:cs="Times New Roman"/>
          <w:color w:val="22262A"/>
          <w:sz w:val="24"/>
          <w:szCs w:val="24"/>
          <w:lang w:eastAsia="ru-RU"/>
        </w:rPr>
      </w:pPr>
      <w:r w:rsidRPr="00946F4D">
        <w:rPr>
          <w:rFonts w:ascii="0" w:eastAsia="Times New Roman" w:hAnsi="0" w:cs="Times New Roman"/>
          <w:color w:val="22262A"/>
          <w:sz w:val="24"/>
          <w:szCs w:val="24"/>
          <w:lang w:eastAsia="ru-RU"/>
        </w:rPr>
        <w:t>В соответствии со ст. 45 Конституции Российской Федерации  государственная защита прав и свобод человека и гражданина в Российской Федерации гарантируется. Каждый вправе защищать свои права и свободы всеми способами, не запрещенными законом.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Жалоба на действия администрации </w:t>
      </w:r>
      <w:proofErr w:type="spellStart"/>
      <w:r w:rsidR="007B3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Вармазейского</w:t>
      </w:r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должностных лиц администрации подается в письменной форме на бумажном носителе, в электронной форме.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Заявитель может обратиться с жалобой в следующих случаях: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обращения;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Ивановской области, муниципальными правовыми актами Ивановского муниципального района для предоставления муниципальной услуги;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актами Республики Мордовия, муниципальными правовыми актами </w:t>
      </w:r>
      <w:proofErr w:type="spellStart"/>
      <w:r w:rsidR="007B3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Вармазейского</w:t>
      </w:r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 заявителю;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Мордовия, муниципальными правовыми актами </w:t>
      </w:r>
      <w:proofErr w:type="spellStart"/>
      <w:r w:rsidR="007B3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Вармазейского</w:t>
      </w:r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Мордовия, муниципальными правовыми актами </w:t>
      </w:r>
      <w:proofErr w:type="spellStart"/>
      <w:r w:rsidR="007B3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Вармазейского</w:t>
      </w:r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администрации</w:t>
      </w:r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B3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Вармазейского</w:t>
      </w:r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proofErr w:type="spellStart"/>
      <w:r w:rsidR="007B3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Вармазейского</w:t>
      </w:r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Жалоба должна содержать: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 администрации, либо мун</w:t>
      </w:r>
      <w:bookmarkStart w:id="0" w:name="_GoBack"/>
      <w:bookmarkEnd w:id="0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служащего, решения и действия (бездействие) которых обжалуются;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 Ивановского муниципального района, должностного лица администрации, либо муниципального служащего; 4) доводы, на основании которых заявитель не согласен с решением и действием (бездействием) администрации </w:t>
      </w:r>
      <w:proofErr w:type="spellStart"/>
      <w:r w:rsidR="007B3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Вармазейского</w:t>
      </w:r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 </w:t>
      </w:r>
      <w:proofErr w:type="spellStart"/>
      <w:r w:rsidR="007B3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Вармазейского</w:t>
      </w:r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таких исправлений - в течение пяти рабочих дней со дня ее регистрации.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 результатам рассмотрения жалобы администрация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B3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proofErr w:type="spellStart"/>
      <w:r w:rsidR="007B3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Вармазейского</w:t>
      </w:r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</w:t>
      </w:r>
      <w:proofErr w:type="spellStart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Большеигнатовского</w:t>
      </w:r>
      <w:proofErr w:type="spellEnd"/>
      <w:r w:rsidRPr="003B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а также в иных формах;</w:t>
      </w:r>
      <w:proofErr w:type="gramEnd"/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позднее дня, следующего за днем принятия решения, указанного в пункте 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В случае установления в ходе или по результатам </w:t>
      </w:r>
      <w:proofErr w:type="gramStart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компетентные органы.</w:t>
      </w:r>
    </w:p>
    <w:p w:rsidR="003B2236" w:rsidRPr="003B2236" w:rsidRDefault="003B2236" w:rsidP="003B2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78 Федерального закона от 06.10.2003 №131-ФЗ «Об общих принципах организации местного самоуправления в Российской Федерации»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3B2236" w:rsidRPr="003B2236" w:rsidRDefault="003B2236" w:rsidP="003B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F4" w:rsidRDefault="003132F4" w:rsidP="003B2236">
      <w:pPr>
        <w:spacing w:after="100" w:afterAutospacing="1" w:line="240" w:lineRule="auto"/>
      </w:pPr>
    </w:p>
    <w:sectPr w:rsidR="0031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75"/>
    <w:rsid w:val="003132F4"/>
    <w:rsid w:val="003B2236"/>
    <w:rsid w:val="004C0A55"/>
    <w:rsid w:val="006962A0"/>
    <w:rsid w:val="007B36F0"/>
    <w:rsid w:val="0088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2025-03-04T08:01:00Z</cp:lastPrinted>
  <dcterms:created xsi:type="dcterms:W3CDTF">2025-03-03T06:46:00Z</dcterms:created>
  <dcterms:modified xsi:type="dcterms:W3CDTF">2025-03-04T08:03:00Z</dcterms:modified>
</cp:coreProperties>
</file>