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95" w:rsidRDefault="00DA6295" w:rsidP="00DA6295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DA6295" w:rsidRDefault="00DA6295" w:rsidP="00DA6295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DA6295" w:rsidRDefault="00DA6295" w:rsidP="00DA6295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DA6295" w:rsidRDefault="00DA6295" w:rsidP="00DA6295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DA6295" w:rsidRDefault="00DA6295" w:rsidP="00DA6295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  <w:t xml:space="preserve">04 августа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2023  года  №23</w:t>
      </w:r>
      <w:r>
        <w:rPr>
          <w:rFonts w:ascii="Arial" w:eastAsia="Times New Roman" w:hAnsi="Arial"/>
          <w:b/>
          <w:sz w:val="24"/>
          <w:szCs w:val="24"/>
        </w:rPr>
        <w:tab/>
      </w:r>
    </w:p>
    <w:p w:rsidR="00DA6295" w:rsidRDefault="00DA6295" w:rsidP="00DA6295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6D83A2" wp14:editId="715FBFA1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95" w:rsidRDefault="00DA6295" w:rsidP="00DA6295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DA6295" w:rsidRDefault="00DA6295" w:rsidP="00DA6295"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746FF4" w:rsidRDefault="00746FF4"/>
    <w:p w:rsidR="00746FF4" w:rsidRDefault="00746FF4"/>
    <w:p w:rsidR="00746FF4" w:rsidRPr="00746FF4" w:rsidRDefault="00746FF4" w:rsidP="00746FF4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lastRenderedPageBreak/>
        <w:tab/>
      </w:r>
      <w:r w:rsidRPr="00746FF4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АДМИНИСТРАЦИЯ ВАРМАЗЕЙСКОГО СЕЛЬСКОГО ПОСЕЛЕНИЯ БОЛЬШЕИГНАТОВСКОГО МУНИЦИПАЛЬНОГО РАЙОНА</w:t>
      </w:r>
    </w:p>
    <w:p w:rsidR="00746FF4" w:rsidRPr="00746FF4" w:rsidRDefault="00746FF4" w:rsidP="00746FF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746FF4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РЕСПУБЛИКИ МОРДОВИЯ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августа 2023г.                                                                                             №52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Вармазейка</w:t>
      </w:r>
      <w:proofErr w:type="spellEnd"/>
    </w:p>
    <w:p w:rsidR="00746FF4" w:rsidRPr="00746FF4" w:rsidRDefault="00746FF4" w:rsidP="00746FF4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32"/>
          <w:sz w:val="28"/>
          <w:szCs w:val="28"/>
          <w:lang w:val="x-none" w:eastAsia="x-none"/>
        </w:rPr>
      </w:pPr>
      <w:hyperlink r:id="rId6" w:history="1">
        <w:r w:rsidRPr="00746FF4">
          <w:rPr>
            <w:rFonts w:ascii="Times New Roman" w:eastAsia="Times New Roman" w:hAnsi="Times New Roman"/>
            <w:b/>
            <w:color w:val="000000"/>
            <w:kern w:val="32"/>
            <w:sz w:val="28"/>
            <w:szCs w:val="28"/>
            <w:lang w:val="x-none" w:eastAsia="x-none"/>
          </w:rPr>
          <w:t>Об утверждении Положения о порядке сноса объектов капитального строительства, признанных аварийными и подлежащими сносу</w:t>
        </w:r>
        <w:r w:rsidRPr="00746FF4">
          <w:rPr>
            <w:rFonts w:ascii="Times New Roman" w:eastAsia="Times New Roman" w:hAnsi="Times New Roman"/>
            <w:b/>
            <w:color w:val="000000"/>
            <w:kern w:val="32"/>
            <w:sz w:val="28"/>
            <w:szCs w:val="28"/>
            <w:lang w:eastAsia="x-none"/>
          </w:rPr>
          <w:t xml:space="preserve"> объектов незавершенного  строительства  </w:t>
        </w:r>
        <w:r w:rsidRPr="00746FF4">
          <w:rPr>
            <w:rFonts w:ascii="Times New Roman" w:eastAsia="Times New Roman" w:hAnsi="Times New Roman"/>
            <w:b/>
            <w:color w:val="000000"/>
            <w:kern w:val="32"/>
            <w:sz w:val="28"/>
            <w:szCs w:val="28"/>
            <w:lang w:val="x-none" w:eastAsia="x-none"/>
          </w:rPr>
          <w:t xml:space="preserve">, являющихся муниципальной собственностью </w:t>
        </w:r>
        <w:proofErr w:type="spellStart"/>
        <w:r w:rsidRPr="00746FF4">
          <w:rPr>
            <w:rFonts w:ascii="Times New Roman" w:eastAsia="Times New Roman" w:hAnsi="Times New Roman"/>
            <w:b/>
            <w:color w:val="000000"/>
            <w:kern w:val="32"/>
            <w:sz w:val="28"/>
            <w:szCs w:val="28"/>
            <w:lang w:val="x-none" w:eastAsia="x-none"/>
          </w:rPr>
          <w:t>Вармазейского</w:t>
        </w:r>
        <w:proofErr w:type="spellEnd"/>
        <w:r w:rsidRPr="00746FF4">
          <w:rPr>
            <w:rFonts w:ascii="Times New Roman" w:eastAsia="Times New Roman" w:hAnsi="Times New Roman"/>
            <w:b/>
            <w:color w:val="000000"/>
            <w:kern w:val="32"/>
            <w:sz w:val="28"/>
            <w:szCs w:val="28"/>
            <w:lang w:val="x-none" w:eastAsia="x-none"/>
          </w:rPr>
          <w:t xml:space="preserve"> объектов сельского поселения</w:t>
        </w:r>
        <w:r w:rsidRPr="00746FF4">
          <w:rPr>
            <w:rFonts w:ascii="Times New Roman" w:eastAsia="Times New Roman" w:hAnsi="Times New Roman"/>
            <w:b/>
            <w:color w:val="000000"/>
            <w:kern w:val="32"/>
            <w:sz w:val="28"/>
            <w:szCs w:val="28"/>
            <w:lang w:eastAsia="x-none"/>
          </w:rPr>
          <w:t xml:space="preserve"> </w:t>
        </w:r>
        <w:r w:rsidRPr="00746FF4">
          <w:rPr>
            <w:rFonts w:ascii="Times New Roman" w:eastAsia="Times New Roman" w:hAnsi="Times New Roman"/>
            <w:b/>
            <w:color w:val="000000"/>
            <w:kern w:val="32"/>
            <w:sz w:val="28"/>
            <w:szCs w:val="28"/>
            <w:lang w:val="x-none" w:eastAsia="x-none"/>
          </w:rPr>
          <w:t xml:space="preserve"> </w:t>
        </w:r>
        <w:proofErr w:type="spellStart"/>
        <w:r w:rsidRPr="00746FF4">
          <w:rPr>
            <w:rFonts w:ascii="Times New Roman" w:eastAsia="Times New Roman" w:hAnsi="Times New Roman"/>
            <w:b/>
            <w:color w:val="000000"/>
            <w:kern w:val="32"/>
            <w:sz w:val="28"/>
            <w:szCs w:val="28"/>
            <w:lang w:val="x-none" w:eastAsia="x-none"/>
          </w:rPr>
          <w:t>Большеигнатовского</w:t>
        </w:r>
        <w:proofErr w:type="spellEnd"/>
        <w:r w:rsidRPr="00746FF4">
          <w:rPr>
            <w:rFonts w:ascii="Times New Roman" w:eastAsia="Times New Roman" w:hAnsi="Times New Roman"/>
            <w:b/>
            <w:color w:val="000000"/>
            <w:kern w:val="32"/>
            <w:sz w:val="28"/>
            <w:szCs w:val="28"/>
            <w:lang w:val="x-none" w:eastAsia="x-none"/>
          </w:rPr>
          <w:t xml:space="preserve"> муниципального района </w:t>
        </w:r>
      </w:hyperlink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7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Градостроительным кодексом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ст. 209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235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Гражданского кодекса Российской Федерации, </w:t>
      </w:r>
      <w:hyperlink r:id="rId10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ч. 1 ст. 42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7 г"/>
        </w:smartTagPr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2007 г</w:t>
        </w:r>
      </w:smartTag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№ 221-ФЗ «О государственном кадастре недвижимости», </w:t>
      </w:r>
      <w:hyperlink r:id="rId11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Письмом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экономического развития РФ от 16 апреля </w:t>
      </w:r>
      <w:smartTag w:uri="urn:schemas-microsoft-com:office:smarttags" w:element="metricconverter">
        <w:smartTagPr>
          <w:attr w:name="ProductID" w:val="2015 г"/>
        </w:smartTagPr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2015 г</w:t>
        </w:r>
      </w:smartTag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№ Д23 и-1663 «По вопросам снятия с государственного кадастрового учета здания на основании решения собственника об уничтожении имущества (сносе, демонтаже), подготовки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акта обследования, подтверждающего прекращение существования объекта недвижимости», </w:t>
      </w:r>
      <w:hyperlink r:id="rId12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Уставом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района, Администрация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ПОСТАНОВЛЯЕТ: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sub_1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Положение о порядке сноса объектов капитального строительства, признанных аварийными и подлежащими сносу</w:t>
      </w:r>
      <w:r w:rsidRPr="00746F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объектов незавершенного строительства, являющихся муниципальной собственностью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район. (</w:t>
      </w:r>
      <w:hyperlink r:id="rId13" w:anchor="sub_1000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Приложение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bookmarkStart w:id="1" w:name="sub_3"/>
      <w:bookmarkEnd w:id="0"/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от 21 июля 2023 года №48 «</w:t>
      </w:r>
      <w:hyperlink r:id="rId14" w:history="1">
        <w:r w:rsidRPr="00746FF4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Об утверждении Положения о порядке сноса</w:t>
        </w:r>
        <w:proofErr w:type="gramStart"/>
        <w:r w:rsidRPr="00746FF4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 xml:space="preserve"> ,</w:t>
        </w:r>
        <w:proofErr w:type="gramEnd"/>
        <w:r w:rsidRPr="00746FF4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 xml:space="preserve"> признанных аварийными и подлежащими сносу объектов незавершенного строительства  , являющихся муниципальной собственностью </w:t>
        </w:r>
        <w:proofErr w:type="spellStart"/>
        <w:r w:rsidRPr="00746FF4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Вармазейского</w:t>
        </w:r>
        <w:proofErr w:type="spellEnd"/>
        <w:r w:rsidRPr="00746FF4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 xml:space="preserve"> сельского поселения  </w:t>
        </w:r>
        <w:proofErr w:type="spellStart"/>
        <w:r w:rsidRPr="00746FF4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Большеигнатовского</w:t>
        </w:r>
        <w:proofErr w:type="spellEnd"/>
        <w:r w:rsidRPr="00746FF4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 xml:space="preserve"> муниципального района». </w:t>
        </w:r>
      </w:hyperlink>
      <w:bookmarkEnd w:id="1"/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3.Настоящее постановление вступает в законную силу со дня его опубликования в информационном бюллетене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и подлежит размещению на официальном сайте органов местного самоуправления в сети «Интернет.</w:t>
      </w:r>
    </w:p>
    <w:p w:rsid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FF4" w:rsidRPr="00746FF4" w:rsidRDefault="00746FF4" w:rsidP="00746F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сельского поселения                   </w:t>
      </w:r>
      <w:bookmarkStart w:id="2" w:name="_GoBack"/>
      <w:bookmarkEnd w:id="2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А.Р.Рабина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sub_1000"/>
    </w:p>
    <w:p w:rsid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</w:t>
      </w:r>
      <w:hyperlink r:id="rId15" w:anchor="sub_0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постановлению</w:t>
        </w:r>
      </w:hyperlink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Администрации</w:t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746FF4" w:rsidRPr="00746FF4" w:rsidRDefault="00746FF4" w:rsidP="00746FF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от 04.08.2023 года № </w:t>
      </w:r>
      <w:bookmarkEnd w:id="3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52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о порядке сноса объектов капитального строительства, признанных аварийными и подлежащими сносу</w:t>
      </w:r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объектов незавершенного строительства, являющихся муниципальной собственностью </w:t>
      </w:r>
      <w:proofErr w:type="spellStart"/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sub_101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и условия сноса объектов капитального строительства, признанных аварийными и подлежащими сносу объектов незавершенного строительства, являющихся муниципальной собственностью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sub_102"/>
      <w:bookmarkEnd w:id="4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После прохождения всех процедур, необходимых для получения технического заключения по результатам обследования объект капитального строительства, находящегося в муниципальной собственности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района, объект капитального строительства, признанный аварийным, подлежит сносу объектов незавершенного строительства.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" w:name="sub_103"/>
      <w:bookmarkEnd w:id="5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Решение о сносе объектов капитального строительства, признанного аварийными и подлежащими сносу объектов незавершенного строительства, являющихся муниципальной собственностью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принимается администрацией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путем издания правового акта.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" w:name="sub_104"/>
      <w:bookmarkEnd w:id="6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Снос аварийного объекта капитального строительства может быть произведен как на безвозмездной 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основе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и на возмездной, путем выбора одного из способов закупки услуги в соответствии с требованиями </w:t>
      </w:r>
      <w:hyperlink r:id="rId16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 за счет средств бюджета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sub_105"/>
      <w:bookmarkEnd w:id="7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Администрация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организует снос аварийного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объекта капитального строительства, объектов незавершенного строительства на безвозмездной основе на основании постановления Администрации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sub_106"/>
      <w:bookmarkEnd w:id="8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Условия выполнения услуги по сносу объектов незавершенного строительства, аварийного объекта капитального строительства на безвозмездной основе устанавливаются в договоре оказания услуг по сносу </w:t>
      </w:r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объектов незавершенного строительства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аварийного объекта капитального строительства (далее - договор).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0" w:name="sub_107"/>
      <w:bookmarkEnd w:id="9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Для выявления юридических лиц или индивидуальных предпринимателей, желающих произвести снос объектов незавершенного строительства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 капитального строительства, в течение двух рабочих дней со дня издания постановления, указанного в </w:t>
      </w:r>
      <w:hyperlink r:id="rId17" w:anchor="sub_103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3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Положения, публикуется на официальном сайте Администрации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сообщение с предложением о заключении безвозмездного договора оказания услуги о сносе объекта. (</w:t>
      </w:r>
      <w:hyperlink r:id="rId18" w:anchor="sub_1300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приложение N 3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" w:name="sub_108"/>
      <w:bookmarkEnd w:id="10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Срок приема заявлений о заключении безвозмездного договора оказания услуги о сносе объектов незавершенного строительства, объекта капитального строительства (далее - заявление) устанавливается в семь календарных дней со дня опубликования сообщения на официальном сайте Администрации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746FF4">
        <w:rPr>
          <w:rFonts w:ascii="Times New Roman" w:eastAsia="Times New Roman" w:hAnsi="Times New Roman"/>
          <w:sz w:val="28"/>
          <w:szCs w:val="28"/>
          <w:lang w:eastAsia="ru-RU"/>
        </w:rPr>
        <w:t>(https://varmazejskoe-r13.gosweb.gosuslugi.ru</w:t>
      </w:r>
      <w:proofErr w:type="gramStart"/>
      <w:r w:rsidRPr="00746FF4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746F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hyperlink r:id="rId19" w:anchor="sub_1100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приложение N 1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" w:name="sub_109"/>
      <w:bookmarkEnd w:id="11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Заявление подается в администрацию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в двух экземплярах. Заявление регистрируется в журнале входящей корреспонденции. В журнале и на заявлениях специалистом администрации, уполномоченным на прием входящей корреспонденции, при заявителе фиксируется время и дата приема заявления, и один экземпляр заявления с отметкой о регистрации возвращается заявителю. Заявление в течение двух рабочих дней после его приема и регистрации в журнале входящей корреспонденции направляется Главе 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" w:name="sub_110"/>
      <w:bookmarkEnd w:id="12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Глава 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рассматривает заявление в течение 5 рабочих дней. При решении Главы заключить безвозмездный договор оказания услуги о сносе объектов незавершенного строительства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 капитального строительства с заявителем, заявителю направляется почтовым отправлением договор оказания услуги о сносе объектов незавершенного строительства, объекта капитального строительства либо заявитель приглашается в администрацию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для подписания безвозмездного договор оказания услуги о сносе объектов незавершенного строительства, объектов капитального строительства, признанных аварийными и подлежащими сносу, 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являющихся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собственностью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(</w:t>
      </w:r>
      <w:hyperlink r:id="rId20" w:anchor="sub_1200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приложение N 2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" w:name="sub_111"/>
      <w:bookmarkEnd w:id="13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В случае направления безвозмездного договора оказания услуги о сносе объектов незавершенного строительства, объекта капитального строительства, заявитель в течение 3 рабочих дней подписывает безвозмездный договор оказания услуги и направляет его в администрацию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sub_112"/>
      <w:bookmarkEnd w:id="14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В случае появления двух и более претендентов желающих заключить безвозмездный договор оказания услуги о сносе объектов незавершенного строительства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 капитального строительства, признанного аварийным и подлежащим сносу, являющегося муниципальной собственностью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района, победителем признается претендент, заявление которого принято раньше по дате, если заявления поступили в один день, то победителем признается претендент, чье заявление зарегистрировано раньше по времени.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sub_113"/>
      <w:bookmarkEnd w:id="15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В случае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 установленный настоящим Положением срок не поступило ни одного заявления о заключении безвозмездного договора оказания услуги о сносе объектов незавершенного строительства, объекта капитального строительства, признанного аварийным и подлежащим сносу, являющегося муниципальной собственностью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района, администрация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проводит процедуры закупки услуги в соответствии с требованиями </w:t>
      </w:r>
      <w:hyperlink r:id="rId21" w:history="1">
        <w:r w:rsidRPr="00746FF4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 за счет средств бюджета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sub_114"/>
      <w:bookmarkEnd w:id="16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после сноса объектов незавершенного строительства, объекта капитального строительства, подает документы Управление Федеральной службы регистрации, кадастра и картографии для снятия объекта с кадастрового учета, после получения уведомления о снятии с кадастрового учета помещений, уполномоченный на ведение реестра казны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района, производит исключение помещений из реестра казны муниципальной собственности путем издания</w:t>
      </w:r>
      <w:proofErr w:type="gramEnd"/>
      <w:r w:rsidRPr="0074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правового акта.</w:t>
      </w:r>
    </w:p>
    <w:bookmarkEnd w:id="17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8" w:name="sub_1100"/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N 1</w:t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к </w:t>
      </w:r>
      <w:hyperlink r:id="rId22" w:anchor="sub_1000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Положению</w:t>
        </w:r>
      </w:hyperlink>
    </w:p>
    <w:bookmarkEnd w:id="18"/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Форма заявления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заключении безвозмездного договора оказания услуги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сносу </w:t>
      </w: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объектов незавершенного строительства,</w:t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объектов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капитального строительства, </w:t>
      </w:r>
      <w:proofErr w:type="gramStart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признанных</w:t>
      </w:r>
      <w:proofErr w:type="gramEnd"/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аварийными и подлежащими сносу, </w:t>
      </w:r>
      <w:proofErr w:type="gramStart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являющихся</w:t>
      </w:r>
      <w:proofErr w:type="gramEnd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муниципальной собственностью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 w:rsidRPr="00746F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(для  организаций: заявление подается на бланке организации</w:t>
      </w:r>
      <w:proofErr w:type="gramEnd"/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заполнением соответствующих реквизитов)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746FF4" w:rsidRPr="00746FF4" w:rsidRDefault="00746FF4" w:rsidP="00746F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от ______________________________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_________________________________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_________________________________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_________________________________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_________________________________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_________________________________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заключить  безвозмездный  договор  оказания  услуги  по  сносу объект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746FF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объектов незавершенного строительства, капитального строительства,  признанного(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  аварийным(и) и подлежащего(ими)  сносу, являющегося(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ихся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 муниципальной  собственностью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района, расположенного(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 адресу: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________________________, N _____.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________________________, N _____.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________________________, N _____.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объект(ы) осмотрен(ы).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осмотра: __ ________ 20__ N ____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______________/________________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           Ф. И. О.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"__" _______ 20__ г.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принято ____ час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 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ин. "__" ________ 20__ г.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9" w:name="sub_1200"/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N 2</w:t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к </w:t>
      </w:r>
      <w:hyperlink r:id="rId23" w:anchor="sub_1000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Положению</w:t>
        </w:r>
      </w:hyperlink>
    </w:p>
    <w:bookmarkEnd w:id="19"/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Безвозмездный договор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оказания  услуги  о  сносе   объекта   капитального   строительства,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признанного  аварийным  и  подлежащим  сносу</w:t>
      </w: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объектов незавершенного строительства</w:t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 являющегося  муниципальной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собственностью </w:t>
      </w:r>
      <w:proofErr w:type="spellStart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Вармазейка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"___"______20____ г.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Администрация 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 Республики Мордовия,   именуемая   в   дальнейшем    "Заказчик",   в   лице    главы администрации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________________________________, действующего на основании </w:t>
      </w:r>
      <w:hyperlink r:id="rId24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Устава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одной стороны, и ___________________, именуемый в дальнейшем "Исполнитель", в лице ______________, действующего на основании ___________, с другой стороны, именуемые вместе "Стороны", в соответствии   с  Положением  о  порядке  сноса   объектов  незавершенного строительства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капитального строительства,  признанных  аварийными и  подлежащими  сносу,  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муниципальной  собственностью 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 муниципального  района, утвержденным      постановлением      Администрации    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______________________, заключили настоящий договор (далее - настоящий Договор) о нижеследующем: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0" w:name="sub_1201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1. Предмет Договора</w:t>
      </w:r>
    </w:p>
    <w:bookmarkEnd w:id="20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1" w:name="sub_11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1.1. Исполнитель обязуется на свой риск, своими силами и  средствами</w:t>
      </w:r>
      <w:bookmarkEnd w:id="21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оказать Заказчику следующие услуги (далее - Услуги):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2" w:name="sub_1101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1) снос  объекта  капитального   строительства,   расположенного  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</w:p>
    <w:bookmarkEnd w:id="22"/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адресу: ________________________________________, N ___ (далее - Объект);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2) вывоз мусора, оставшегося после сноса Объекта;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3) приведение   земельного    участка   в   границах,   определенных Заказчиком,  на  котором  располагался  снесенный  Объект,  в  надлежащее состояние - отсутствие  на  земельном  участке   отходов  сноса  Объекта, планировка земельного участка.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1.2. Исполнитель вправе привлекать к оказанию Услуг третьих лиц  без </w:t>
      </w: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предварительного получения на то согласия Заказчика.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3" w:name="sub_13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1.3. Сроки    оказания   Услуг:   начало - "____"___________20___ г.</w:t>
      </w:r>
      <w:bookmarkEnd w:id="23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окончание - "___"________20___ г.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4" w:name="sub_1202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2. Обязанности сторон</w:t>
      </w:r>
    </w:p>
    <w:bookmarkEnd w:id="24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2.1. Заказчик обязан: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2.1.1. Предоставить Исполнителю Объект,  указанный  в  </w:t>
      </w:r>
      <w:hyperlink r:id="rId25" w:anchor="sub_1101" w:history="1">
        <w:proofErr w:type="spellStart"/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пп</w:t>
        </w:r>
        <w:proofErr w:type="spellEnd"/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 1  п. 1.1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6" w:anchor="sub_1101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статьи 1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Договора для сноса;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2.1.2. Определить границы земельного участка, подлежащего приведению в надлежащее состояние - вывоз отходов, планировка земельного участка;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2.1.3.  Осуществить  приемку   оказанных   Исполнителем     Услуг, в соответствии с настоящим Договором.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2.2. Исполнитель обязан: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2.2.1.  Оказать  Заказчику  Услуги,  указанные  в  </w:t>
      </w:r>
      <w:hyperlink r:id="rId27" w:anchor="sub_11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п. 1.1   статьи 1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Договора;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2.2.2.  Нести  ответственность  перед   Заказчиком   за   надлежащее выполнение Услуг третьими лицами, в случае  привлечения  их  Исполнителем для оказания Услуг;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2.2.3. Обеспечить  выполнение  необходимых  мероприятий  по  технике безопасности,  по  охране  окружающей  среды,  зеленых     насаждений при выполнении Услуг;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2.2.4. Обеспечить охрану Объекта для  недопущения  проникновения  на Объект посторонних лиц;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2.2.5. Выполнять  Услуги  в  соответствии  с  нормами,  положениями, предусмотренными действующим законодательством при производстве работ  по сносу Объекта;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2.2.6. Допускать представителя Заказчика на Объект для  контроля  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ходом работ;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2.2.7. Устранить недостатки, в сроки, указанные в  </w:t>
      </w:r>
      <w:hyperlink r:id="rId28" w:anchor="sub_43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п. 4.3   статьи 4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Договора;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5" w:name="sub_1203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3. Права сторон</w:t>
      </w:r>
    </w:p>
    <w:bookmarkEnd w:id="25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3.1. Заказчик имеет право: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3.1.1. Направлять своего представителя на Объект, для  осуществления 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ходом работ;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3.2. Исполнитель имеет право: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3.2.1. Выбрать способ сноса Объекта - обрушением и/или разборкой.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6" w:name="sub_1204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4. Порядок сдачи и приемки оказанных услуг</w:t>
      </w:r>
    </w:p>
    <w:bookmarkEnd w:id="26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7" w:name="sub_41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4.1. По окончании оказания Услуг Исполнитель представляет  Заказчику</w:t>
      </w:r>
      <w:bookmarkEnd w:id="27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подписание  акт  сдачи-приемки  оказанных  услуг  в  двух  экземплярах (</w:t>
      </w:r>
      <w:hyperlink r:id="rId29" w:anchor="sub_1220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приложение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4.2.  В  течение  трех  дней  после  получения  акта   сдачи-приемки оказанных услуг Заказчик обязан подписать его и направить один  экземпляр Исполнителю  либо,  при  наличии  недостатков,  представить   Исполнителю мотивированный отказ от его подписания в виде претензии.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8" w:name="sub_43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4.3.  В  случае  наличия   недостатков,   указанных   в   претензии,</w:t>
      </w:r>
      <w:bookmarkEnd w:id="28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Исполнитель обязуется устранить их в течение пяти дней со  дня  получения соответствующей претензии Заказчика.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4.4. Услуги считаются оказанными с момента подписания Сторонами акта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сдачи-приемки оказанных услуг.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4.5.  Исполнитель  имеет  право  исполнить  Услуги  раньше   сроков, указанных в </w:t>
      </w:r>
      <w:hyperlink r:id="rId30" w:anchor="sub_13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п. 1.3 статьи 1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Договора. В данном случае  Стороны руководствуются </w:t>
      </w:r>
      <w:hyperlink r:id="rId31" w:anchor="sub_41" w:history="1">
        <w:proofErr w:type="spellStart"/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пп</w:t>
        </w:r>
        <w:proofErr w:type="spellEnd"/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 4.1 - 4.4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настоящей статьи.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9" w:name="sub_1205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5. Стоимость услуг по Договору</w:t>
      </w:r>
    </w:p>
    <w:bookmarkEnd w:id="29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5.1.  Услуги  по  настоящему   Договору   оказываются   Исполнителем безвозмездно.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0" w:name="sub_1206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6. Ответственность сторон</w:t>
      </w:r>
    </w:p>
    <w:bookmarkEnd w:id="30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6.1.  Исполнитель,   не   исполнивший   или     ненадлежащим образом исполнивший  обязательства  по  настоящему  Договору,  обязан  возместить Заказчику убытки.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6.2. Во всех других случаях неисполнения  обязательств  по  Договору Стороны   несут   ответственность   в    соответствии       с действующим законодательством РФ.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1" w:name="sub_1207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7. Форс-мажор</w:t>
      </w:r>
    </w:p>
    <w:bookmarkEnd w:id="31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7.1. Стороны освобождаются от ответственности  за  неисполнение  или ненадлежащее  исполнение  обязательств   по   настоящему     Договору при возникновении непреодолимой силы, то есть чрезвычайных и непредотвратимых при данных условиях обстоятельств (обстоятельства форс-мажора).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7.2. В случае  наступления  этих  обстоятель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 Ст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орона   обязана в течение двух дней уведомить об этом другую Сторону.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7.3.  В  случае   наступления   обстоятельств     форс-мажора сроки, предусмотренные в  </w:t>
      </w:r>
      <w:hyperlink r:id="rId32" w:anchor="sub_13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п. 1.3  статьи  1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настоящего  Договора,  отодвигаются соразмерно времени действия этих обстоятельств.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7.4. Если обстоятельства непреодолимой силы  продолжают  действовать более одного месяца,  то  каждая  Сторона  вправе  расторгнуть  настоящий Договор в одностороннем порядке.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2" w:name="sub_1208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8. Срок действия, изменение и досрочное расторжение Договора</w:t>
      </w:r>
    </w:p>
    <w:bookmarkEnd w:id="32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8.1. Настоящий Договор вступает в действие со дня его  подписания  и действует до исполнения Сторонами своих обязательств.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8.2. Все изменения и дополнения к настоящему Договору действительны, если  совершены  в  письменной   форме  и  подписаны  обеими   Сторонами. Соответствующие дополнительные  соглашения  Сторон являются неотъемлемой частью настоящего Договора.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8.3. Настоящий Договор 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 быть досрочно расторгнут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 соглашению Сторон либо по требованию одной из Сторон  в  порядке  и  по  основаниям, предусмотренным действующим законодательством РФ.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3" w:name="sub_1209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9. Разрешение споров</w:t>
      </w:r>
    </w:p>
    <w:bookmarkEnd w:id="33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9.1. Стороны будут стремиться к разрешению всех возможных  споров  и разногласий, которые могут возникнуть по настоящему Договору или в  связи с ним, путем переговоров.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9.2. Споры, не  урегулированные  путем  переговоров,   передаются на рассмотрение    суда    в    порядке,     предусмотренном     действующим законодательством РФ.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4" w:name="sub_1210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10. Заключительные положения</w:t>
      </w:r>
    </w:p>
    <w:bookmarkEnd w:id="34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10.1. Настоящий Договор вступает в силу  с  момента  его  подписания Сторонами.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10.2. Настоящий Договор составлен в двух экземплярах, по одному  для каждой из </w:t>
      </w: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Сторон.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5" w:name="sub_1211"/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11. Адреса, реквизиты и подписи Сторон:</w:t>
      </w:r>
    </w:p>
    <w:bookmarkEnd w:id="35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4954"/>
      </w:tblGrid>
      <w:tr w:rsidR="00746FF4" w:rsidRPr="00746FF4" w:rsidTr="00746FF4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Юридический адрес: 431670, Республика Мордовия, </w:t>
            </w:r>
            <w:proofErr w:type="spellStart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Большеигнатовский</w:t>
            </w:r>
            <w:proofErr w:type="spellEnd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район,с</w:t>
            </w:r>
            <w:proofErr w:type="gramStart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армазейка,ул.Советская,д.30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  1305000279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КПП  130501001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ОГРН  1181326006806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ОКАТО  89213815000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ОКТМО  89613415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ОКПО 34199131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ОТДЕЛЕНИЕ – НБ РЕСПУБЛИКА МОРДОВИЯ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БАНКА РОССИИ // УФК по Республики Мордовия </w:t>
            </w:r>
            <w:proofErr w:type="spellStart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АРАНСК</w:t>
            </w:r>
            <w:proofErr w:type="spellEnd"/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К/с:03231643896134150900</w:t>
            </w: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БИК 018952501</w:t>
            </w: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ЕКС 40102810345370000076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____________________/ФИО/</w:t>
            </w: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Исполнитель:</w:t>
            </w: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6FF4" w:rsidRPr="00746FF4" w:rsidRDefault="00746FF4" w:rsidP="0074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____________________/ФИО/</w:t>
            </w:r>
          </w:p>
          <w:p w:rsidR="00746FF4" w:rsidRPr="00746FF4" w:rsidRDefault="00746FF4" w:rsidP="0074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м. п.</w:t>
            </w:r>
          </w:p>
        </w:tc>
      </w:tr>
    </w:tbl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6" w:name="sub_1220"/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N 1</w:t>
      </w: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33" w:anchor="sub_1200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договору</w:t>
        </w:r>
      </w:hyperlink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_______________________________</w:t>
      </w:r>
    </w:p>
    <w:bookmarkEnd w:id="36"/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приемки-сдачи оказанных услуг по сносу объекта</w:t>
      </w: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6F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объектов незавершенного строительства,</w:t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капитального строительства</w:t>
      </w:r>
    </w:p>
    <w:p w:rsidR="00746FF4" w:rsidRPr="00746FF4" w:rsidRDefault="00746FF4" w:rsidP="00746F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Вармазейка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"___" ____________ 20__ г.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Администрация 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 Республики Мордовия,   именуемая   в   дальнейшем   "Заказчик",   в    лице    главы администрации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________________________________, действующего на основании </w:t>
      </w:r>
      <w:hyperlink r:id="rId34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Устава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с одной стороны, и __________________, именуемый в дальнейшем "Исполнитель", в лице ______________, действующего на основании _____________, с другой стороны, именуемые вместе "Стороны", составили настоящий Акт  приемки-сдачи  оказанных  услуг по сносу объекта объектов незавершенного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строительства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,к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апитального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строительства   (далее - Акт)  по  Безвозмездному договору оказания  услуги о сносе объекта объектов незавершенного строительства,  капитального строительства, признанного аварийным и подлежащим сносу,  являющегося  муниципальной  собственностью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  муниципального   района  от  </w:t>
      </w: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"___"__________ 20___ г. N ______ (далее - Договор) о нижеследующем.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1. Во исполнение </w:t>
      </w:r>
      <w:hyperlink r:id="rId35" w:anchor="sub_11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п. 1.1  статьи  1</w:t>
        </w:r>
      </w:hyperlink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Договора  Исполнитель  в  период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"___"___________ 20___  г. по  "___"  _____________  20___  г. выполнил обязательства по Оказанию услуг, а именно - оказал  Заказчику  услугу  по сносу аварийного объекта объектов незавершенного строительства, капитального  строительства,  расположенного  по адресу:_________________________________________________________________,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вывез   отходы,   оставшиеся  после  сноса   Объекта,  привел   земельный участок в границах,  определенных  заказчиком,  на  котором  располагался Объект, в надлежащее состояние, на земельном участке  отсутствуют  отходы сноса Объекта, проведена планировка земельного участка.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2. Настоящий  Акт  составлен  в  двух  экземплярах,  по   одному для Исполнителя и Заказчика.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Подписи сторон: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Заказчик:                                                   Исполнитель: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_________________________                 __________________________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37" w:name="sub_1300"/>
    </w:p>
    <w:p w:rsidR="00746FF4" w:rsidRPr="00746FF4" w:rsidRDefault="00746FF4" w:rsidP="00746FF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 N 3</w:t>
      </w:r>
      <w:r w:rsidRPr="00746F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к</w:t>
      </w: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hyperlink r:id="rId36" w:anchor="sub_1000" w:history="1">
        <w:r w:rsidRPr="00746FF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Положению</w:t>
        </w:r>
      </w:hyperlink>
    </w:p>
    <w:bookmarkEnd w:id="37"/>
    <w:p w:rsidR="00746FF4" w:rsidRPr="00746FF4" w:rsidRDefault="00746FF4" w:rsidP="00746F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Администрация 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Республики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Мордовия,  на  основании  постановления  Администрации 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 от______ N ___,  предлагает   организациям и индивидуальным  предпринимателям  заключить  безвозмездный     договор на оказание услуги по сносу объекта объектов незавершенного строительства капитального строительства,  признанного аварийным и подлежащим сносу,  являющегося  муниципальной  собственностью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и вывозу оставшихся  после  сноса отходов.</w:t>
      </w:r>
      <w:proofErr w:type="gramEnd"/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Объек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т(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ы),    подлежащие    сносу,    находится        (находятся) по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Адресу (ам):_____________________________________________________________.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Ознакомиться с Положением  о  порядке  сноса  объектов </w:t>
      </w:r>
      <w:proofErr w:type="spellStart"/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объектов</w:t>
      </w:r>
      <w:proofErr w:type="spellEnd"/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незавершенного строительства, капитального строительства, признанных  аварийными  и  подлежащими  сносу,  являющихся муниципальной  собственностью 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утвержденного     постановлением     Администрации     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 от  ____________________,  условиями   договора и подать  </w:t>
      </w: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заявления   о   заключении   договора   можно   в   Администрации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по адресу:  Республика  Мордовия, Республика Мордовия,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Большеигнатовский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район,с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армазейка,ул.Советская,д.30  в рабочие дни с 8-30 до 16-30.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Направить заявление о заключении безвозмездного договора  оказания  услуг можно   почтовым   направлением   по   адресу:   Республика  Мордовия, Республика Мордовия,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Большеигнатовский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район,с</w:t>
      </w:r>
      <w:proofErr w:type="gram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армазейка,ул.Советская,д.30  , либо на адрес электронной  почты: </w:t>
      </w:r>
      <w:hyperlink r:id="rId37" w:history="1"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val="en-US" w:eastAsia="ru-RU"/>
          </w:rPr>
          <w:t>adm</w:t>
        </w:r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_</w:t>
        </w:r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val="en-US" w:eastAsia="ru-RU"/>
          </w:rPr>
          <w:t>varmsp</w:t>
        </w:r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@</w:t>
        </w:r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val="en-US" w:eastAsia="ru-RU"/>
          </w:rPr>
          <w:t>bignatovo</w:t>
        </w:r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.</w:t>
        </w:r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val="en-US" w:eastAsia="ru-RU"/>
          </w:rPr>
          <w:t>e</w:t>
        </w:r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-</w:t>
        </w:r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46FF4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При себе иметь: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для ИП: документ удостоверяющий личность, сведения: ИНН, ОГРНИП;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для   юридических   лиц:   документ,    подтверждающий    полномочия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представителя, устав организации, сведения: ИНН, ОГРН </w:t>
      </w:r>
    </w:p>
    <w:p w:rsidR="00746FF4" w:rsidRPr="00746FF4" w:rsidRDefault="00746FF4" w:rsidP="00746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Срок приема заявлений о заключении договоров - 7 календарных дней со дня опубликования настоящего сообщения на официальном сайте Администрации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Вармазейского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746F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FF4" w:rsidRPr="00746FF4" w:rsidRDefault="00746FF4" w:rsidP="00746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24E9" w:rsidRPr="00746FF4" w:rsidRDefault="004B24E9" w:rsidP="00746FF4">
      <w:pPr>
        <w:tabs>
          <w:tab w:val="left" w:pos="3840"/>
        </w:tabs>
      </w:pPr>
    </w:p>
    <w:sectPr w:rsidR="004B24E9" w:rsidRPr="0074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2E"/>
    <w:rsid w:val="004B24E9"/>
    <w:rsid w:val="00746FF4"/>
    <w:rsid w:val="00DA6295"/>
    <w:rsid w:val="00D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295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46F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6F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295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46F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6F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9/" TargetMode="External"/><Relationship Id="rId13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18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26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70253464.0/" TargetMode="External"/><Relationship Id="rId34" Type="http://schemas.openxmlformats.org/officeDocument/2006/relationships/hyperlink" Target="garantf1://8817227.0/" TargetMode="External"/><Relationship Id="rId7" Type="http://schemas.openxmlformats.org/officeDocument/2006/relationships/hyperlink" Target="garantf1://12038258.0/" TargetMode="External"/><Relationship Id="rId12" Type="http://schemas.openxmlformats.org/officeDocument/2006/relationships/hyperlink" Target="garantf1://8817227.0/" TargetMode="External"/><Relationship Id="rId17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25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33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70253464.0/" TargetMode="External"/><Relationship Id="rId20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29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2206678.0/" TargetMode="External"/><Relationship Id="rId11" Type="http://schemas.openxmlformats.org/officeDocument/2006/relationships/hyperlink" Target="garantf1://70954224.0/" TargetMode="External"/><Relationship Id="rId24" Type="http://schemas.openxmlformats.org/officeDocument/2006/relationships/hyperlink" Target="garantf1://8817227.0/" TargetMode="External"/><Relationship Id="rId32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37" Type="http://schemas.openxmlformats.org/officeDocument/2006/relationships/hyperlink" Target="mailto:adm_varmsp@bignatovo.e-mordovi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23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28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36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10" Type="http://schemas.openxmlformats.org/officeDocument/2006/relationships/hyperlink" Target="garantf1://57307604.4201/" TargetMode="External"/><Relationship Id="rId19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31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235/" TargetMode="External"/><Relationship Id="rId14" Type="http://schemas.openxmlformats.org/officeDocument/2006/relationships/hyperlink" Target="garantf1://72206678.0/" TargetMode="External"/><Relationship Id="rId22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27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30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Relationship Id="rId35" Type="http://schemas.openxmlformats.org/officeDocument/2006/relationships/hyperlink" Target="file:///C:\Users\User\Desktop\&#1052;&#1053;&#1055;&#1040;\2023\&#1087;&#1086;&#1089;&#1090;&#1072;&#1085;&#1086;&#1074;&#1083;&#1077;&#1085;&#1080;&#1077;%20&#8470;52%20&#1087;&#1086;&#1083;&#1086;&#1078;&#1077;&#1085;&#1080;&#1077;%20&#1086;%20&#1089;&#1085;&#1086;&#1089;&#1077;%20&#1053;&#1050;%20-%20&#1082;&#1086;&#1087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2023-08-29T09:49:00Z</cp:lastPrinted>
  <dcterms:created xsi:type="dcterms:W3CDTF">2023-08-29T09:48:00Z</dcterms:created>
  <dcterms:modified xsi:type="dcterms:W3CDTF">2023-08-29T13:48:00Z</dcterms:modified>
</cp:coreProperties>
</file>