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CD9" w:rsidRPr="00952CD9" w:rsidRDefault="00952CD9" w:rsidP="00952CD9">
      <w:pPr>
        <w:spacing w:after="0" w:line="240" w:lineRule="auto"/>
        <w:jc w:val="center"/>
        <w:rPr>
          <w:rFonts w:ascii="Times New Roman" w:eastAsia="Times New Roman" w:hAnsi="Times New Roman" w:cs="Times New Roman"/>
          <w:b/>
          <w:sz w:val="36"/>
          <w:szCs w:val="36"/>
          <w:lang w:eastAsia="ru-RU"/>
        </w:rPr>
      </w:pPr>
      <w:r w:rsidRPr="00952CD9">
        <w:rPr>
          <w:rFonts w:ascii="Times New Roman" w:eastAsia="Times New Roman" w:hAnsi="Times New Roman" w:cs="Times New Roman"/>
          <w:b/>
          <w:sz w:val="36"/>
          <w:szCs w:val="36"/>
          <w:lang w:eastAsia="ru-RU"/>
        </w:rPr>
        <w:t xml:space="preserve">Администрация </w:t>
      </w:r>
      <w:proofErr w:type="spellStart"/>
      <w:r w:rsidRPr="00952CD9">
        <w:rPr>
          <w:rFonts w:ascii="Times New Roman" w:eastAsia="Times New Roman" w:hAnsi="Times New Roman" w:cs="Times New Roman"/>
          <w:b/>
          <w:sz w:val="36"/>
          <w:szCs w:val="36"/>
          <w:lang w:eastAsia="ru-RU"/>
        </w:rPr>
        <w:t>Вармазейского</w:t>
      </w:r>
      <w:proofErr w:type="spellEnd"/>
      <w:r w:rsidRPr="00952CD9">
        <w:rPr>
          <w:rFonts w:ascii="Times New Roman" w:eastAsia="Times New Roman" w:hAnsi="Times New Roman" w:cs="Times New Roman"/>
          <w:b/>
          <w:sz w:val="36"/>
          <w:szCs w:val="36"/>
          <w:lang w:eastAsia="ru-RU"/>
        </w:rPr>
        <w:t xml:space="preserve"> сельского поселения </w:t>
      </w:r>
      <w:proofErr w:type="spellStart"/>
      <w:r w:rsidRPr="00952CD9">
        <w:rPr>
          <w:rFonts w:ascii="Times New Roman" w:eastAsia="Times New Roman" w:hAnsi="Times New Roman" w:cs="Times New Roman"/>
          <w:b/>
          <w:sz w:val="36"/>
          <w:szCs w:val="36"/>
          <w:lang w:eastAsia="ru-RU"/>
        </w:rPr>
        <w:t>Большеигнатовского</w:t>
      </w:r>
      <w:proofErr w:type="spellEnd"/>
      <w:r w:rsidRPr="00952CD9">
        <w:rPr>
          <w:rFonts w:ascii="Times New Roman" w:eastAsia="Times New Roman" w:hAnsi="Times New Roman" w:cs="Times New Roman"/>
          <w:b/>
          <w:sz w:val="36"/>
          <w:szCs w:val="36"/>
          <w:lang w:eastAsia="ru-RU"/>
        </w:rPr>
        <w:t xml:space="preserve"> муниципального района Республики Мордовия</w:t>
      </w:r>
    </w:p>
    <w:p w:rsidR="00952CD9" w:rsidRPr="00952CD9" w:rsidRDefault="00952CD9" w:rsidP="00952CD9">
      <w:pPr>
        <w:spacing w:after="0" w:line="240" w:lineRule="auto"/>
        <w:jc w:val="center"/>
        <w:rPr>
          <w:rFonts w:ascii="Times New Roman" w:eastAsia="Times New Roman" w:hAnsi="Times New Roman" w:cs="Times New Roman"/>
          <w:sz w:val="36"/>
          <w:szCs w:val="36"/>
          <w:lang w:eastAsia="ru-RU"/>
        </w:rPr>
      </w:pPr>
    </w:p>
    <w:p w:rsidR="00952CD9" w:rsidRPr="00952CD9" w:rsidRDefault="00952CD9" w:rsidP="00952CD9">
      <w:pPr>
        <w:spacing w:after="0" w:line="240" w:lineRule="auto"/>
        <w:jc w:val="center"/>
        <w:rPr>
          <w:rFonts w:ascii="Times New Roman" w:eastAsia="Times New Roman" w:hAnsi="Times New Roman" w:cs="Times New Roman"/>
          <w:sz w:val="28"/>
          <w:szCs w:val="24"/>
          <w:lang w:eastAsia="ru-RU"/>
        </w:rPr>
      </w:pPr>
    </w:p>
    <w:p w:rsidR="00952CD9" w:rsidRPr="00952CD9" w:rsidRDefault="00952CD9" w:rsidP="00952CD9">
      <w:pPr>
        <w:tabs>
          <w:tab w:val="left" w:pos="2085"/>
          <w:tab w:val="center" w:pos="5102"/>
        </w:tabs>
        <w:spacing w:after="0" w:line="240" w:lineRule="auto"/>
        <w:rPr>
          <w:rFonts w:ascii="Times New Roman" w:eastAsia="Times New Roman" w:hAnsi="Times New Roman" w:cs="Times New Roman"/>
          <w:sz w:val="28"/>
          <w:szCs w:val="24"/>
          <w:lang w:eastAsia="ru-RU"/>
        </w:rPr>
      </w:pPr>
      <w:r w:rsidRPr="00952CD9">
        <w:rPr>
          <w:rFonts w:ascii="Times New Roman" w:eastAsia="Times New Roman" w:hAnsi="Times New Roman" w:cs="Times New Roman"/>
          <w:sz w:val="28"/>
          <w:szCs w:val="24"/>
          <w:lang w:eastAsia="ru-RU"/>
        </w:rPr>
        <w:tab/>
      </w:r>
      <w:r w:rsidRPr="00952CD9">
        <w:rPr>
          <w:rFonts w:ascii="Times New Roman" w:eastAsia="Times New Roman" w:hAnsi="Times New Roman" w:cs="Times New Roman"/>
          <w:b/>
          <w:sz w:val="28"/>
          <w:szCs w:val="24"/>
          <w:lang w:eastAsia="ru-RU"/>
        </w:rPr>
        <w:tab/>
      </w:r>
      <w:r w:rsidRPr="00952CD9">
        <w:rPr>
          <w:rFonts w:ascii="Times New Roman" w:eastAsia="Times New Roman" w:hAnsi="Times New Roman" w:cs="Times New Roman"/>
          <w:sz w:val="28"/>
          <w:szCs w:val="24"/>
          <w:lang w:eastAsia="ru-RU"/>
        </w:rPr>
        <w:t>ПОСТАНОВЛЕНИЕ</w:t>
      </w:r>
    </w:p>
    <w:p w:rsidR="00952CD9" w:rsidRPr="00952CD9" w:rsidRDefault="00952CD9" w:rsidP="00952CD9">
      <w:pPr>
        <w:spacing w:after="0" w:line="240" w:lineRule="auto"/>
        <w:rPr>
          <w:rFonts w:ascii="Times New Roman" w:eastAsia="Times New Roman" w:hAnsi="Times New Roman" w:cs="Times New Roman"/>
          <w:sz w:val="28"/>
          <w:szCs w:val="28"/>
          <w:lang w:eastAsia="ru-RU"/>
        </w:rPr>
      </w:pPr>
    </w:p>
    <w:p w:rsidR="00952CD9" w:rsidRPr="00952CD9" w:rsidRDefault="00952CD9" w:rsidP="00952CD9">
      <w:pPr>
        <w:spacing w:after="0" w:line="240" w:lineRule="auto"/>
        <w:rPr>
          <w:rFonts w:ascii="Times New Roman" w:eastAsia="Times New Roman" w:hAnsi="Times New Roman" w:cs="Times New Roman"/>
          <w:sz w:val="28"/>
          <w:szCs w:val="28"/>
          <w:lang w:eastAsia="ru-RU"/>
        </w:rPr>
      </w:pPr>
    </w:p>
    <w:p w:rsidR="00952CD9" w:rsidRPr="00952CD9" w:rsidRDefault="00952CD9" w:rsidP="00952CD9">
      <w:pPr>
        <w:spacing w:after="0" w:line="240" w:lineRule="auto"/>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от  «2</w:t>
      </w:r>
      <w:r>
        <w:rPr>
          <w:rFonts w:ascii="Times New Roman" w:eastAsia="Times New Roman" w:hAnsi="Times New Roman" w:cs="Times New Roman"/>
          <w:sz w:val="28"/>
          <w:szCs w:val="28"/>
          <w:lang w:eastAsia="ru-RU"/>
        </w:rPr>
        <w:t>7</w:t>
      </w:r>
      <w:r w:rsidRPr="00952CD9">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декабря </w:t>
      </w:r>
      <w:r w:rsidRPr="00952CD9">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24</w:t>
      </w:r>
      <w:r w:rsidRPr="00952CD9">
        <w:rPr>
          <w:rFonts w:ascii="Times New Roman" w:eastAsia="Times New Roman" w:hAnsi="Times New Roman" w:cs="Times New Roman"/>
          <w:sz w:val="28"/>
          <w:szCs w:val="28"/>
          <w:lang w:eastAsia="ru-RU"/>
        </w:rPr>
        <w:t xml:space="preserve"> года                                                                          №</w:t>
      </w:r>
      <w:r>
        <w:rPr>
          <w:rFonts w:ascii="Times New Roman" w:eastAsia="Times New Roman" w:hAnsi="Times New Roman" w:cs="Times New Roman"/>
          <w:sz w:val="28"/>
          <w:szCs w:val="28"/>
          <w:lang w:eastAsia="ru-RU"/>
        </w:rPr>
        <w:t>79</w:t>
      </w:r>
    </w:p>
    <w:p w:rsidR="00952CD9" w:rsidRPr="00952CD9" w:rsidRDefault="00952CD9" w:rsidP="00952CD9">
      <w:pPr>
        <w:tabs>
          <w:tab w:val="left" w:pos="5760"/>
        </w:tabs>
        <w:spacing w:after="0" w:line="240" w:lineRule="auto"/>
        <w:ind w:right="3595"/>
        <w:jc w:val="center"/>
        <w:rPr>
          <w:rFonts w:ascii="Times New Roman" w:eastAsia="Times New Roman" w:hAnsi="Times New Roman" w:cs="Times New Roman"/>
          <w:lang w:eastAsia="ru-RU"/>
        </w:rPr>
      </w:pPr>
      <w:r w:rsidRPr="00952CD9">
        <w:rPr>
          <w:rFonts w:ascii="Times New Roman" w:eastAsia="Times New Roman" w:hAnsi="Times New Roman" w:cs="Times New Roman"/>
          <w:lang w:eastAsia="ru-RU"/>
        </w:rPr>
        <w:t xml:space="preserve">                                                            с. </w:t>
      </w:r>
      <w:proofErr w:type="spellStart"/>
      <w:r w:rsidRPr="00952CD9">
        <w:rPr>
          <w:rFonts w:ascii="Times New Roman" w:eastAsia="Times New Roman" w:hAnsi="Times New Roman" w:cs="Times New Roman"/>
          <w:lang w:eastAsia="ru-RU"/>
        </w:rPr>
        <w:t>Вармазейка</w:t>
      </w:r>
      <w:proofErr w:type="spellEnd"/>
    </w:p>
    <w:p w:rsidR="00952CD9" w:rsidRPr="00952CD9" w:rsidRDefault="00952CD9" w:rsidP="00952CD9">
      <w:pPr>
        <w:spacing w:after="0" w:line="240" w:lineRule="auto"/>
        <w:jc w:val="center"/>
        <w:rPr>
          <w:rFonts w:ascii="Calibri" w:eastAsia="Calibri" w:hAnsi="Calibri" w:cs="Times New Roman"/>
          <w:sz w:val="28"/>
          <w:szCs w:val="28"/>
        </w:rPr>
      </w:pPr>
      <w:r w:rsidRPr="00952CD9">
        <w:rPr>
          <w:rFonts w:ascii="Calibri" w:eastAsia="Calibri" w:hAnsi="Calibri" w:cs="Times New Roman"/>
          <w:sz w:val="28"/>
          <w:szCs w:val="28"/>
        </w:rPr>
        <w:tab/>
      </w:r>
      <w:r w:rsidRPr="00952CD9">
        <w:rPr>
          <w:rFonts w:ascii="Calibri" w:eastAsia="Calibri" w:hAnsi="Calibri" w:cs="Times New Roman"/>
          <w:sz w:val="28"/>
          <w:szCs w:val="28"/>
        </w:rPr>
        <w:tab/>
      </w:r>
      <w:r w:rsidRPr="00952CD9">
        <w:rPr>
          <w:rFonts w:ascii="Calibri" w:eastAsia="Calibri" w:hAnsi="Calibri" w:cs="Times New Roman"/>
          <w:sz w:val="28"/>
          <w:szCs w:val="28"/>
        </w:rPr>
        <w:tab/>
      </w:r>
      <w:r w:rsidRPr="00952CD9">
        <w:rPr>
          <w:rFonts w:ascii="Calibri" w:eastAsia="Calibri" w:hAnsi="Calibri" w:cs="Times New Roman"/>
          <w:sz w:val="28"/>
          <w:szCs w:val="28"/>
        </w:rPr>
        <w:tab/>
      </w:r>
      <w:r w:rsidRPr="00952CD9">
        <w:rPr>
          <w:rFonts w:ascii="Calibri" w:eastAsia="Calibri" w:hAnsi="Calibri" w:cs="Times New Roman"/>
          <w:sz w:val="28"/>
          <w:szCs w:val="28"/>
        </w:rPr>
        <w:tab/>
      </w:r>
      <w:r w:rsidRPr="00952CD9">
        <w:rPr>
          <w:rFonts w:ascii="Calibri" w:eastAsia="Calibri" w:hAnsi="Calibri" w:cs="Times New Roman"/>
          <w:sz w:val="28"/>
          <w:szCs w:val="28"/>
        </w:rPr>
        <w:tab/>
      </w:r>
      <w:r w:rsidRPr="00952CD9">
        <w:rPr>
          <w:rFonts w:ascii="Calibri" w:eastAsia="Calibri" w:hAnsi="Calibri" w:cs="Times New Roman"/>
          <w:sz w:val="28"/>
          <w:szCs w:val="28"/>
        </w:rPr>
        <w:tab/>
      </w:r>
    </w:p>
    <w:p w:rsidR="00952CD9" w:rsidRPr="00952CD9" w:rsidRDefault="00952CD9" w:rsidP="00952CD9">
      <w:pPr>
        <w:widowControl w:val="0"/>
        <w:tabs>
          <w:tab w:val="left" w:pos="6583"/>
        </w:tabs>
        <w:spacing w:after="0" w:line="240" w:lineRule="auto"/>
        <w:rPr>
          <w:rFonts w:ascii="Times New Roman" w:eastAsia="Times New Roman" w:hAnsi="Times New Roman" w:cs="Times New Roman"/>
          <w:sz w:val="28"/>
          <w:szCs w:val="28"/>
          <w:lang w:eastAsia="ru-RU"/>
        </w:rPr>
      </w:pPr>
    </w:p>
    <w:p w:rsidR="00952CD9" w:rsidRPr="00952CD9" w:rsidRDefault="00952CD9" w:rsidP="00952CD9">
      <w:pPr>
        <w:widowControl w:val="0"/>
        <w:shd w:val="clear" w:color="auto" w:fill="FFFFFF"/>
        <w:autoSpaceDE w:val="0"/>
        <w:autoSpaceDN w:val="0"/>
        <w:adjustRightInd w:val="0"/>
        <w:spacing w:after="0" w:line="240" w:lineRule="auto"/>
        <w:ind w:right="-55"/>
        <w:contextualSpacing/>
        <w:jc w:val="center"/>
        <w:rPr>
          <w:rFonts w:ascii="Times New Roman" w:eastAsia="Times New Roman" w:hAnsi="Times New Roman" w:cs="Times New Roman"/>
          <w:b/>
          <w:sz w:val="28"/>
          <w:szCs w:val="28"/>
          <w:lang w:eastAsia="ru-RU"/>
        </w:rPr>
      </w:pPr>
      <w:r w:rsidRPr="00952CD9">
        <w:rPr>
          <w:rFonts w:ascii="Times New Roman" w:eastAsia="Times New Roman" w:hAnsi="Times New Roman" w:cs="Times New Roman"/>
          <w:b/>
          <w:sz w:val="28"/>
          <w:szCs w:val="28"/>
          <w:lang w:eastAsia="ru-RU"/>
        </w:rPr>
        <w:t xml:space="preserve">О </w:t>
      </w:r>
      <w:r>
        <w:rPr>
          <w:rFonts w:ascii="Times New Roman" w:eastAsia="Times New Roman" w:hAnsi="Times New Roman" w:cs="Times New Roman"/>
          <w:b/>
          <w:sz w:val="28"/>
          <w:szCs w:val="28"/>
          <w:lang w:eastAsia="ru-RU"/>
        </w:rPr>
        <w:t xml:space="preserve"> продлении срока реализации и внесении </w:t>
      </w:r>
      <w:r w:rsidR="00F54EB8">
        <w:rPr>
          <w:rFonts w:ascii="Times New Roman" w:eastAsia="Times New Roman" w:hAnsi="Times New Roman" w:cs="Times New Roman"/>
          <w:b/>
          <w:sz w:val="28"/>
          <w:szCs w:val="28"/>
          <w:lang w:eastAsia="ru-RU"/>
        </w:rPr>
        <w:t xml:space="preserve">изменения </w:t>
      </w:r>
      <w:r w:rsidRPr="00952CD9">
        <w:rPr>
          <w:rFonts w:ascii="Times New Roman" w:eastAsia="Times New Roman" w:hAnsi="Times New Roman" w:cs="Times New Roman"/>
          <w:b/>
          <w:sz w:val="28"/>
          <w:szCs w:val="28"/>
          <w:lang w:eastAsia="ru-RU"/>
        </w:rPr>
        <w:t xml:space="preserve"> в муниципальную «П</w:t>
      </w:r>
      <w:r w:rsidRPr="00952CD9">
        <w:rPr>
          <w:rFonts w:ascii="Times New Roman" w:eastAsia="Times New Roman" w:hAnsi="Times New Roman" w:cs="Times New Roman"/>
          <w:b/>
          <w:bCs/>
          <w:sz w:val="28"/>
          <w:szCs w:val="28"/>
          <w:lang w:eastAsia="ru-RU"/>
        </w:rPr>
        <w:t xml:space="preserve">рограмму комплексного развития системы коммунальной инфраструктуры </w:t>
      </w:r>
      <w:proofErr w:type="spellStart"/>
      <w:r w:rsidRPr="00952CD9">
        <w:rPr>
          <w:rFonts w:ascii="Times New Roman" w:eastAsia="Times New Roman" w:hAnsi="Times New Roman" w:cs="Times New Roman"/>
          <w:b/>
          <w:sz w:val="28"/>
          <w:szCs w:val="28"/>
          <w:lang w:eastAsia="ru-RU"/>
        </w:rPr>
        <w:t>Вармазейского</w:t>
      </w:r>
      <w:proofErr w:type="spellEnd"/>
      <w:r w:rsidRPr="00952CD9">
        <w:rPr>
          <w:rFonts w:ascii="Times New Roman" w:eastAsia="Times New Roman" w:hAnsi="Times New Roman" w:cs="Times New Roman"/>
          <w:b/>
          <w:sz w:val="28"/>
          <w:szCs w:val="28"/>
          <w:lang w:eastAsia="ru-RU"/>
        </w:rPr>
        <w:t xml:space="preserve"> сельского поселения </w:t>
      </w:r>
      <w:bookmarkStart w:id="0" w:name="_GoBack"/>
      <w:bookmarkEnd w:id="0"/>
      <w:proofErr w:type="spellStart"/>
      <w:r w:rsidRPr="00952CD9">
        <w:rPr>
          <w:rFonts w:ascii="Times New Roman" w:eastAsia="Times New Roman" w:hAnsi="Times New Roman" w:cs="Times New Roman"/>
          <w:b/>
          <w:sz w:val="28"/>
          <w:szCs w:val="28"/>
          <w:lang w:eastAsia="ru-RU"/>
        </w:rPr>
        <w:t>Большеигнатовского</w:t>
      </w:r>
      <w:proofErr w:type="spellEnd"/>
      <w:r w:rsidRPr="00952CD9">
        <w:rPr>
          <w:rFonts w:ascii="Times New Roman" w:eastAsia="Times New Roman" w:hAnsi="Times New Roman" w:cs="Times New Roman"/>
          <w:b/>
          <w:sz w:val="28"/>
          <w:szCs w:val="28"/>
          <w:lang w:eastAsia="ru-RU"/>
        </w:rPr>
        <w:t xml:space="preserve"> муниципального района Республики Мордовия </w:t>
      </w:r>
      <w:r w:rsidRPr="00952CD9">
        <w:rPr>
          <w:rFonts w:ascii="Times New Roman" w:eastAsia="Times New Roman" w:hAnsi="Times New Roman" w:cs="Times New Roman"/>
          <w:b/>
          <w:bCs/>
          <w:sz w:val="28"/>
          <w:szCs w:val="28"/>
          <w:lang w:eastAsia="ru-RU"/>
        </w:rPr>
        <w:t>на 2017-2025 годы</w:t>
      </w:r>
      <w:r>
        <w:rPr>
          <w:rFonts w:ascii="Times New Roman" w:eastAsia="Times New Roman" w:hAnsi="Times New Roman" w:cs="Times New Roman"/>
          <w:b/>
          <w:bCs/>
          <w:sz w:val="28"/>
          <w:szCs w:val="28"/>
          <w:lang w:eastAsia="ru-RU"/>
        </w:rPr>
        <w:t>» на период до 2027года.</w:t>
      </w:r>
    </w:p>
    <w:p w:rsidR="00952CD9" w:rsidRPr="00952CD9" w:rsidRDefault="00952CD9" w:rsidP="00952CD9">
      <w:pPr>
        <w:widowControl w:val="0"/>
        <w:shd w:val="clear" w:color="auto" w:fill="FFFFFF"/>
        <w:autoSpaceDE w:val="0"/>
        <w:autoSpaceDN w:val="0"/>
        <w:adjustRightInd w:val="0"/>
        <w:spacing w:after="0" w:line="240" w:lineRule="auto"/>
        <w:ind w:right="36"/>
        <w:contextualSpacing/>
        <w:jc w:val="center"/>
        <w:rPr>
          <w:rFonts w:ascii="Times New Roman" w:eastAsia="Times New Roman" w:hAnsi="Times New Roman" w:cs="Times New Roman"/>
          <w:sz w:val="28"/>
          <w:szCs w:val="28"/>
          <w:lang w:eastAsia="ru-RU"/>
        </w:rPr>
      </w:pPr>
    </w:p>
    <w:p w:rsidR="00952CD9" w:rsidRPr="00952CD9" w:rsidRDefault="00952CD9" w:rsidP="00952CD9">
      <w:pPr>
        <w:widowControl w:val="0"/>
        <w:spacing w:after="0" w:line="240" w:lineRule="auto"/>
        <w:jc w:val="both"/>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 xml:space="preserve">В целях эффективного, комплексного развития жилищно-коммунального хозяйства и обеспечения условий для качественного предоставления коммунальных услуг, руководствуясь постановлением Правительства Российской Федерации от 14.06.2013 № 502 «Об утверждении требований к программам комплексного развития систем коммунальной инфраструктуры поселений, городских округов»,  администрация </w:t>
      </w:r>
      <w:proofErr w:type="spellStart"/>
      <w:r w:rsidRPr="00952CD9">
        <w:rPr>
          <w:rFonts w:ascii="Times New Roman" w:eastAsia="Times New Roman" w:hAnsi="Times New Roman" w:cs="Times New Roman"/>
          <w:sz w:val="28"/>
          <w:szCs w:val="28"/>
          <w:lang w:eastAsia="ru-RU"/>
        </w:rPr>
        <w:t>Вармазейского</w:t>
      </w:r>
      <w:proofErr w:type="spellEnd"/>
      <w:r w:rsidRPr="00952CD9">
        <w:rPr>
          <w:rFonts w:ascii="Times New Roman" w:eastAsia="Times New Roman" w:hAnsi="Times New Roman" w:cs="Times New Roman"/>
          <w:sz w:val="28"/>
          <w:szCs w:val="28"/>
          <w:lang w:eastAsia="ru-RU"/>
        </w:rPr>
        <w:t xml:space="preserve"> сельского поселения </w:t>
      </w:r>
      <w:proofErr w:type="spellStart"/>
      <w:r w:rsidRPr="00952CD9">
        <w:rPr>
          <w:rFonts w:ascii="Times New Roman" w:eastAsia="Times New Roman" w:hAnsi="Times New Roman" w:cs="Times New Roman"/>
          <w:sz w:val="28"/>
          <w:szCs w:val="28"/>
          <w:lang w:eastAsia="ru-RU"/>
        </w:rPr>
        <w:t>Большеигнатовского</w:t>
      </w:r>
      <w:proofErr w:type="spellEnd"/>
      <w:r w:rsidRPr="00952CD9">
        <w:rPr>
          <w:rFonts w:ascii="Times New Roman" w:eastAsia="Times New Roman" w:hAnsi="Times New Roman" w:cs="Times New Roman"/>
          <w:sz w:val="28"/>
          <w:szCs w:val="28"/>
          <w:lang w:eastAsia="ru-RU"/>
        </w:rPr>
        <w:t xml:space="preserve"> муниципального района Республики Мордовия </w:t>
      </w:r>
    </w:p>
    <w:p w:rsidR="00952CD9" w:rsidRPr="00952CD9" w:rsidRDefault="00952CD9" w:rsidP="00952CD9">
      <w:pPr>
        <w:widowControl w:val="0"/>
        <w:spacing w:after="0" w:line="240" w:lineRule="auto"/>
        <w:jc w:val="both"/>
        <w:rPr>
          <w:rFonts w:ascii="Times New Roman" w:eastAsia="Times New Roman" w:hAnsi="Times New Roman" w:cs="Times New Roman"/>
          <w:b/>
          <w:sz w:val="32"/>
          <w:szCs w:val="32"/>
          <w:lang w:eastAsia="ru-RU"/>
        </w:rPr>
      </w:pPr>
      <w:proofErr w:type="gramStart"/>
      <w:r w:rsidRPr="00952CD9">
        <w:rPr>
          <w:rFonts w:ascii="Times New Roman" w:eastAsia="Times New Roman" w:hAnsi="Times New Roman" w:cs="Times New Roman"/>
          <w:b/>
          <w:sz w:val="32"/>
          <w:szCs w:val="32"/>
          <w:lang w:eastAsia="ru-RU"/>
        </w:rPr>
        <w:t>п</w:t>
      </w:r>
      <w:proofErr w:type="gramEnd"/>
      <w:r w:rsidRPr="00952CD9">
        <w:rPr>
          <w:rFonts w:ascii="Times New Roman" w:eastAsia="Times New Roman" w:hAnsi="Times New Roman" w:cs="Times New Roman"/>
          <w:b/>
          <w:sz w:val="32"/>
          <w:szCs w:val="32"/>
          <w:lang w:eastAsia="ru-RU"/>
        </w:rPr>
        <w:t xml:space="preserve"> о с т а н о в л я е т:</w:t>
      </w:r>
    </w:p>
    <w:p w:rsidR="00952CD9" w:rsidRPr="00BE6048" w:rsidRDefault="00952CD9" w:rsidP="00952CD9">
      <w:pPr>
        <w:tabs>
          <w:tab w:val="left" w:pos="0"/>
        </w:tabs>
        <w:spacing w:after="0" w:line="240" w:lineRule="auto"/>
        <w:ind w:right="-104"/>
        <w:jc w:val="both"/>
        <w:rPr>
          <w:rFonts w:ascii="Times New Roman" w:eastAsia="Times New Roman" w:hAnsi="Times New Roman" w:cs="Times New Roman"/>
          <w:sz w:val="28"/>
          <w:szCs w:val="24"/>
          <w:lang w:eastAsia="ru-RU"/>
        </w:rPr>
      </w:pPr>
      <w:r w:rsidRPr="00A60DFC">
        <w:rPr>
          <w:rFonts w:ascii="Times New Roman" w:eastAsia="Calibri" w:hAnsi="Times New Roman" w:cs="Times New Roman"/>
          <w:bCs/>
          <w:kern w:val="1"/>
          <w:sz w:val="28"/>
          <w:szCs w:val="28"/>
          <w:lang w:eastAsia="hi-IN" w:bidi="hi-IN"/>
        </w:rPr>
        <w:t xml:space="preserve">1.Продлить срок реализации муниципальной программы </w:t>
      </w:r>
      <w:r>
        <w:rPr>
          <w:rFonts w:ascii="Times New Roman" w:eastAsia="Calibri" w:hAnsi="Times New Roman" w:cs="Times New Roman"/>
          <w:bCs/>
          <w:kern w:val="1"/>
          <w:sz w:val="28"/>
          <w:szCs w:val="28"/>
          <w:lang w:eastAsia="hi-IN" w:bidi="hi-IN"/>
        </w:rPr>
        <w:t>«К</w:t>
      </w:r>
      <w:r w:rsidRPr="00952CD9">
        <w:rPr>
          <w:rFonts w:ascii="Times New Roman" w:eastAsia="Times New Roman" w:hAnsi="Times New Roman" w:cs="Times New Roman"/>
          <w:bCs/>
          <w:sz w:val="28"/>
          <w:szCs w:val="28"/>
          <w:lang w:eastAsia="ru-RU"/>
        </w:rPr>
        <w:t xml:space="preserve">омплексного развития системы коммунальной инфраструктуры </w:t>
      </w:r>
      <w:proofErr w:type="spellStart"/>
      <w:r w:rsidRPr="00952CD9">
        <w:rPr>
          <w:rFonts w:ascii="Times New Roman" w:eastAsia="Times New Roman" w:hAnsi="Times New Roman" w:cs="Times New Roman"/>
          <w:sz w:val="28"/>
          <w:szCs w:val="28"/>
          <w:lang w:eastAsia="ru-RU"/>
        </w:rPr>
        <w:t>Вармазейского</w:t>
      </w:r>
      <w:proofErr w:type="spellEnd"/>
      <w:r w:rsidRPr="00952CD9">
        <w:rPr>
          <w:rFonts w:ascii="Times New Roman" w:eastAsia="Times New Roman" w:hAnsi="Times New Roman" w:cs="Times New Roman"/>
          <w:sz w:val="28"/>
          <w:szCs w:val="28"/>
          <w:lang w:eastAsia="ru-RU"/>
        </w:rPr>
        <w:t xml:space="preserve"> сельского поселения </w:t>
      </w:r>
      <w:proofErr w:type="spellStart"/>
      <w:r w:rsidRPr="00952CD9">
        <w:rPr>
          <w:rFonts w:ascii="Times New Roman" w:eastAsia="Times New Roman" w:hAnsi="Times New Roman" w:cs="Times New Roman"/>
          <w:sz w:val="28"/>
          <w:szCs w:val="28"/>
          <w:lang w:eastAsia="ru-RU"/>
        </w:rPr>
        <w:t>Большеигнатовского</w:t>
      </w:r>
      <w:proofErr w:type="spellEnd"/>
      <w:r w:rsidRPr="00952CD9">
        <w:rPr>
          <w:rFonts w:ascii="Times New Roman" w:eastAsia="Times New Roman" w:hAnsi="Times New Roman" w:cs="Times New Roman"/>
          <w:sz w:val="28"/>
          <w:szCs w:val="28"/>
          <w:lang w:eastAsia="ru-RU"/>
        </w:rPr>
        <w:t xml:space="preserve"> муниципального района Республики Мордовия </w:t>
      </w:r>
      <w:r w:rsidRPr="00952CD9">
        <w:rPr>
          <w:rFonts w:ascii="Times New Roman" w:eastAsia="Times New Roman" w:hAnsi="Times New Roman" w:cs="Times New Roman"/>
          <w:bCs/>
          <w:sz w:val="28"/>
          <w:szCs w:val="28"/>
          <w:lang w:eastAsia="ru-RU"/>
        </w:rPr>
        <w:t>на 2017-2025 годы</w:t>
      </w:r>
      <w:r>
        <w:rPr>
          <w:rFonts w:ascii="Times New Roman" w:eastAsia="Times New Roman" w:hAnsi="Times New Roman" w:cs="Times New Roman"/>
          <w:b/>
          <w:bCs/>
          <w:sz w:val="28"/>
          <w:szCs w:val="28"/>
          <w:lang w:eastAsia="ru-RU"/>
        </w:rPr>
        <w:t>»</w:t>
      </w:r>
      <w:r w:rsidRPr="00C75BEF">
        <w:rPr>
          <w:rFonts w:ascii="Times New Roman" w:eastAsia="Times New Roman" w:hAnsi="Times New Roman" w:cs="Times New Roman"/>
          <w:bCs/>
          <w:sz w:val="28"/>
          <w:szCs w:val="28"/>
          <w:lang w:eastAsia="ru-RU"/>
        </w:rPr>
        <w:t xml:space="preserve"> </w:t>
      </w:r>
      <w:r w:rsidRPr="00A60DFC">
        <w:rPr>
          <w:rFonts w:ascii="Times New Roman" w:eastAsia="Calibri" w:hAnsi="Times New Roman" w:cs="Times New Roman"/>
          <w:kern w:val="1"/>
          <w:sz w:val="28"/>
          <w:szCs w:val="28"/>
          <w:lang w:eastAsia="hi-IN" w:bidi="hi-IN"/>
        </w:rPr>
        <w:t xml:space="preserve">утвержденную постановлением администрации </w:t>
      </w:r>
      <w:proofErr w:type="spellStart"/>
      <w:r w:rsidRPr="00A60DFC">
        <w:rPr>
          <w:rFonts w:ascii="Times New Roman" w:eastAsia="Calibri" w:hAnsi="Times New Roman" w:cs="Times New Roman"/>
          <w:kern w:val="1"/>
          <w:sz w:val="28"/>
          <w:szCs w:val="28"/>
          <w:lang w:eastAsia="hi-IN" w:bidi="hi-IN"/>
        </w:rPr>
        <w:t>Вармазейского</w:t>
      </w:r>
      <w:proofErr w:type="spellEnd"/>
      <w:r w:rsidRPr="00A60DFC">
        <w:rPr>
          <w:rFonts w:ascii="Times New Roman" w:eastAsia="Calibri" w:hAnsi="Times New Roman" w:cs="Times New Roman"/>
          <w:kern w:val="1"/>
          <w:sz w:val="28"/>
          <w:szCs w:val="28"/>
          <w:lang w:eastAsia="hi-IN" w:bidi="hi-IN"/>
        </w:rPr>
        <w:t xml:space="preserve"> сельского поселения </w:t>
      </w:r>
      <w:r w:rsidRPr="00BE6048">
        <w:rPr>
          <w:rFonts w:ascii="Times New Roman" w:eastAsia="Times New Roman" w:hAnsi="Times New Roman" w:cs="Times New Roman"/>
          <w:sz w:val="28"/>
          <w:szCs w:val="24"/>
          <w:lang w:eastAsia="ru-RU"/>
        </w:rPr>
        <w:t xml:space="preserve">от </w:t>
      </w:r>
      <w:r>
        <w:rPr>
          <w:rFonts w:ascii="Times New Roman" w:eastAsia="Times New Roman" w:hAnsi="Times New Roman" w:cs="Times New Roman"/>
          <w:sz w:val="28"/>
          <w:szCs w:val="24"/>
          <w:lang w:eastAsia="ru-RU"/>
        </w:rPr>
        <w:t>29.12</w:t>
      </w:r>
      <w:r w:rsidRPr="00BE6048">
        <w:rPr>
          <w:rFonts w:ascii="Times New Roman" w:eastAsia="Times New Roman" w:hAnsi="Times New Roman" w:cs="Times New Roman"/>
          <w:sz w:val="28"/>
          <w:szCs w:val="24"/>
          <w:lang w:eastAsia="ru-RU"/>
        </w:rPr>
        <w:t>.201</w:t>
      </w:r>
      <w:r>
        <w:rPr>
          <w:rFonts w:ascii="Times New Roman" w:eastAsia="Times New Roman" w:hAnsi="Times New Roman" w:cs="Times New Roman"/>
          <w:sz w:val="28"/>
          <w:szCs w:val="24"/>
          <w:lang w:eastAsia="ru-RU"/>
        </w:rPr>
        <w:t>6</w:t>
      </w:r>
      <w:r w:rsidRPr="00BE6048">
        <w:rPr>
          <w:rFonts w:ascii="Times New Roman" w:eastAsia="Times New Roman" w:hAnsi="Times New Roman" w:cs="Times New Roman"/>
          <w:sz w:val="28"/>
          <w:szCs w:val="24"/>
          <w:lang w:eastAsia="ru-RU"/>
        </w:rPr>
        <w:t>г.№</w:t>
      </w:r>
      <w:r>
        <w:rPr>
          <w:rFonts w:ascii="Times New Roman" w:eastAsia="Times New Roman" w:hAnsi="Times New Roman" w:cs="Times New Roman"/>
          <w:sz w:val="28"/>
          <w:szCs w:val="24"/>
          <w:lang w:eastAsia="ru-RU"/>
        </w:rPr>
        <w:t>55</w:t>
      </w:r>
      <w:r w:rsidRPr="00BE6048">
        <w:rPr>
          <w:rFonts w:ascii="Times New Roman" w:eastAsia="Times New Roman" w:hAnsi="Times New Roman" w:cs="Times New Roman"/>
          <w:sz w:val="28"/>
          <w:szCs w:val="24"/>
          <w:lang w:eastAsia="ru-RU"/>
        </w:rPr>
        <w:t xml:space="preserve"> (в </w:t>
      </w:r>
      <w:proofErr w:type="spellStart"/>
      <w:r w:rsidRPr="00BE6048">
        <w:rPr>
          <w:rFonts w:ascii="Times New Roman" w:eastAsia="Times New Roman" w:hAnsi="Times New Roman" w:cs="Times New Roman"/>
          <w:sz w:val="28"/>
          <w:szCs w:val="24"/>
          <w:lang w:eastAsia="ru-RU"/>
        </w:rPr>
        <w:t>ред</w:t>
      </w:r>
      <w:proofErr w:type="gramStart"/>
      <w:r w:rsidRPr="00BE6048">
        <w:rPr>
          <w:rFonts w:ascii="Times New Roman" w:eastAsia="Times New Roman" w:hAnsi="Times New Roman" w:cs="Times New Roman"/>
          <w:sz w:val="28"/>
          <w:szCs w:val="24"/>
          <w:lang w:eastAsia="ru-RU"/>
        </w:rPr>
        <w:t>.п</w:t>
      </w:r>
      <w:proofErr w:type="gramEnd"/>
      <w:r w:rsidRPr="00BE6048">
        <w:rPr>
          <w:rFonts w:ascii="Times New Roman" w:eastAsia="Times New Roman" w:hAnsi="Times New Roman" w:cs="Times New Roman"/>
          <w:sz w:val="28"/>
          <w:szCs w:val="24"/>
          <w:lang w:eastAsia="ru-RU"/>
        </w:rPr>
        <w:t>остановления</w:t>
      </w:r>
      <w:proofErr w:type="spellEnd"/>
      <w:r w:rsidRPr="00BE6048">
        <w:rPr>
          <w:rFonts w:ascii="Times New Roman" w:eastAsia="Times New Roman" w:hAnsi="Times New Roman" w:cs="Times New Roman"/>
          <w:sz w:val="28"/>
          <w:szCs w:val="24"/>
          <w:lang w:eastAsia="ru-RU"/>
        </w:rPr>
        <w:t xml:space="preserve"> от 25.02.2019г.№1</w:t>
      </w:r>
      <w:r>
        <w:rPr>
          <w:rFonts w:ascii="Times New Roman" w:eastAsia="Times New Roman" w:hAnsi="Times New Roman" w:cs="Times New Roman"/>
          <w:sz w:val="28"/>
          <w:szCs w:val="24"/>
          <w:lang w:eastAsia="ru-RU"/>
        </w:rPr>
        <w:t>9</w:t>
      </w:r>
      <w:r w:rsidRPr="00BE6048">
        <w:rPr>
          <w:rFonts w:ascii="Times New Roman" w:eastAsia="Times New Roman" w:hAnsi="Times New Roman" w:cs="Times New Roman"/>
          <w:sz w:val="28"/>
          <w:szCs w:val="24"/>
          <w:lang w:eastAsia="ru-RU"/>
        </w:rPr>
        <w:t>) ,до 202</w:t>
      </w:r>
      <w:r>
        <w:rPr>
          <w:rFonts w:ascii="Times New Roman" w:eastAsia="Times New Roman" w:hAnsi="Times New Roman" w:cs="Times New Roman"/>
          <w:sz w:val="28"/>
          <w:szCs w:val="24"/>
          <w:lang w:eastAsia="ru-RU"/>
        </w:rPr>
        <w:t>7</w:t>
      </w:r>
      <w:r w:rsidRPr="00BE6048">
        <w:rPr>
          <w:rFonts w:ascii="Times New Roman" w:eastAsia="Times New Roman" w:hAnsi="Times New Roman" w:cs="Times New Roman"/>
          <w:sz w:val="28"/>
          <w:szCs w:val="24"/>
          <w:lang w:eastAsia="ru-RU"/>
        </w:rPr>
        <w:t xml:space="preserve"> года.</w:t>
      </w:r>
    </w:p>
    <w:p w:rsidR="00952CD9" w:rsidRPr="00A60DFC" w:rsidRDefault="00952CD9" w:rsidP="00952CD9">
      <w:pPr>
        <w:shd w:val="clear" w:color="auto" w:fill="FFFFFF"/>
        <w:spacing w:before="150" w:after="150" w:line="240" w:lineRule="auto"/>
        <w:ind w:firstLine="800"/>
        <w:jc w:val="both"/>
        <w:outlineLvl w:val="3"/>
        <w:rPr>
          <w:rFonts w:ascii="Times New Roman" w:eastAsia="Calibri" w:hAnsi="Times New Roman" w:cs="Times New Roman"/>
          <w:kern w:val="1"/>
          <w:sz w:val="28"/>
          <w:szCs w:val="28"/>
          <w:lang w:eastAsia="hi-IN" w:bidi="hi-IN"/>
        </w:rPr>
      </w:pPr>
      <w:r w:rsidRPr="00A60DFC">
        <w:rPr>
          <w:rFonts w:ascii="Times New Roman" w:eastAsia="Calibri" w:hAnsi="Times New Roman" w:cs="Times New Roman"/>
          <w:kern w:val="1"/>
          <w:sz w:val="28"/>
          <w:szCs w:val="28"/>
          <w:lang w:eastAsia="hi-IN" w:bidi="hi-IN"/>
        </w:rPr>
        <w:t xml:space="preserve">2. Внести изменения в муниципальную программу  </w:t>
      </w:r>
      <w:r>
        <w:rPr>
          <w:rFonts w:ascii="Times New Roman" w:eastAsia="Calibri" w:hAnsi="Times New Roman" w:cs="Times New Roman"/>
          <w:bCs/>
          <w:kern w:val="1"/>
          <w:sz w:val="28"/>
          <w:szCs w:val="28"/>
          <w:lang w:eastAsia="hi-IN" w:bidi="hi-IN"/>
        </w:rPr>
        <w:t>«К</w:t>
      </w:r>
      <w:r w:rsidRPr="00952CD9">
        <w:rPr>
          <w:rFonts w:ascii="Times New Roman" w:eastAsia="Times New Roman" w:hAnsi="Times New Roman" w:cs="Times New Roman"/>
          <w:bCs/>
          <w:sz w:val="28"/>
          <w:szCs w:val="28"/>
          <w:lang w:eastAsia="ru-RU"/>
        </w:rPr>
        <w:t xml:space="preserve">омплексного развития системы коммунальной инфраструктуры </w:t>
      </w:r>
      <w:proofErr w:type="spellStart"/>
      <w:r w:rsidRPr="00952CD9">
        <w:rPr>
          <w:rFonts w:ascii="Times New Roman" w:eastAsia="Times New Roman" w:hAnsi="Times New Roman" w:cs="Times New Roman"/>
          <w:sz w:val="28"/>
          <w:szCs w:val="28"/>
          <w:lang w:eastAsia="ru-RU"/>
        </w:rPr>
        <w:t>Вармазейского</w:t>
      </w:r>
      <w:proofErr w:type="spellEnd"/>
      <w:r w:rsidRPr="00952CD9">
        <w:rPr>
          <w:rFonts w:ascii="Times New Roman" w:eastAsia="Times New Roman" w:hAnsi="Times New Roman" w:cs="Times New Roman"/>
          <w:sz w:val="28"/>
          <w:szCs w:val="28"/>
          <w:lang w:eastAsia="ru-RU"/>
        </w:rPr>
        <w:t xml:space="preserve"> сельского поселения </w:t>
      </w:r>
      <w:proofErr w:type="spellStart"/>
      <w:r w:rsidRPr="00952CD9">
        <w:rPr>
          <w:rFonts w:ascii="Times New Roman" w:eastAsia="Times New Roman" w:hAnsi="Times New Roman" w:cs="Times New Roman"/>
          <w:sz w:val="28"/>
          <w:szCs w:val="28"/>
          <w:lang w:eastAsia="ru-RU"/>
        </w:rPr>
        <w:t>Большеигнатовского</w:t>
      </w:r>
      <w:proofErr w:type="spellEnd"/>
      <w:r w:rsidRPr="00952CD9">
        <w:rPr>
          <w:rFonts w:ascii="Times New Roman" w:eastAsia="Times New Roman" w:hAnsi="Times New Roman" w:cs="Times New Roman"/>
          <w:sz w:val="28"/>
          <w:szCs w:val="28"/>
          <w:lang w:eastAsia="ru-RU"/>
        </w:rPr>
        <w:t xml:space="preserve"> муниципального района Республики Мордовия </w:t>
      </w:r>
      <w:r w:rsidRPr="00952CD9">
        <w:rPr>
          <w:rFonts w:ascii="Times New Roman" w:eastAsia="Times New Roman" w:hAnsi="Times New Roman" w:cs="Times New Roman"/>
          <w:bCs/>
          <w:sz w:val="28"/>
          <w:szCs w:val="28"/>
          <w:lang w:eastAsia="ru-RU"/>
        </w:rPr>
        <w:t>на 2017-2025 годы</w:t>
      </w:r>
      <w:r>
        <w:rPr>
          <w:rFonts w:ascii="Times New Roman" w:eastAsia="Times New Roman" w:hAnsi="Times New Roman" w:cs="Times New Roman"/>
          <w:b/>
          <w:bCs/>
          <w:sz w:val="28"/>
          <w:szCs w:val="28"/>
          <w:lang w:eastAsia="ru-RU"/>
        </w:rPr>
        <w:t>»</w:t>
      </w:r>
      <w:r w:rsidRPr="00C75BEF">
        <w:rPr>
          <w:rFonts w:ascii="Times New Roman" w:eastAsia="Times New Roman" w:hAnsi="Times New Roman" w:cs="Times New Roman"/>
          <w:bCs/>
          <w:sz w:val="28"/>
          <w:szCs w:val="28"/>
          <w:lang w:eastAsia="ru-RU"/>
        </w:rPr>
        <w:t>»</w:t>
      </w:r>
      <w:r>
        <w:rPr>
          <w:rFonts w:ascii="Times New Roman" w:eastAsia="Times New Roman" w:hAnsi="Times New Roman" w:cs="Times New Roman"/>
          <w:b/>
          <w:bCs/>
          <w:sz w:val="28"/>
          <w:szCs w:val="28"/>
          <w:lang w:eastAsia="ru-RU"/>
        </w:rPr>
        <w:t xml:space="preserve"> </w:t>
      </w:r>
      <w:r w:rsidRPr="00A60DFC">
        <w:rPr>
          <w:rFonts w:ascii="Times New Roman" w:eastAsia="Calibri" w:hAnsi="Times New Roman" w:cs="Times New Roman"/>
          <w:kern w:val="1"/>
          <w:sz w:val="28"/>
          <w:szCs w:val="28"/>
          <w:lang w:eastAsia="hi-IN" w:bidi="hi-IN"/>
        </w:rPr>
        <w:t xml:space="preserve">изложив её в новой редакции. </w:t>
      </w:r>
    </w:p>
    <w:p w:rsidR="00952CD9" w:rsidRPr="00A60DFC" w:rsidRDefault="00952CD9" w:rsidP="00952CD9">
      <w:pPr>
        <w:widowControl w:val="0"/>
        <w:tabs>
          <w:tab w:val="left" w:pos="0"/>
        </w:tabs>
        <w:suppressAutoHyphens/>
        <w:spacing w:after="0" w:line="240" w:lineRule="auto"/>
        <w:ind w:right="-104"/>
        <w:jc w:val="both"/>
        <w:rPr>
          <w:rFonts w:ascii="Arial" w:eastAsia="Calibri" w:hAnsi="Arial" w:cs="Arial"/>
          <w:kern w:val="1"/>
          <w:sz w:val="28"/>
          <w:szCs w:val="28"/>
          <w:lang w:eastAsia="hi-IN" w:bidi="hi-IN"/>
        </w:rPr>
      </w:pPr>
      <w:r w:rsidRPr="00A60DFC">
        <w:rPr>
          <w:rFonts w:ascii="Times New Roman" w:eastAsia="Calibri" w:hAnsi="Times New Roman" w:cs="Times New Roman"/>
          <w:kern w:val="1"/>
          <w:sz w:val="28"/>
          <w:szCs w:val="28"/>
          <w:lang w:eastAsia="hi-IN" w:bidi="hi-IN"/>
        </w:rPr>
        <w:t xml:space="preserve">3. </w:t>
      </w:r>
      <w:proofErr w:type="gramStart"/>
      <w:r w:rsidRPr="00A60DFC">
        <w:rPr>
          <w:rFonts w:ascii="Times New Roman" w:eastAsia="Calibri" w:hAnsi="Times New Roman" w:cs="Times New Roman"/>
          <w:kern w:val="1"/>
          <w:sz w:val="28"/>
          <w:szCs w:val="28"/>
          <w:lang w:eastAsia="hi-IN" w:bidi="hi-IN"/>
        </w:rPr>
        <w:t>Контроль за</w:t>
      </w:r>
      <w:proofErr w:type="gramEnd"/>
      <w:r w:rsidRPr="00A60DFC">
        <w:rPr>
          <w:rFonts w:ascii="Times New Roman" w:eastAsia="Calibri" w:hAnsi="Times New Roman" w:cs="Times New Roman"/>
          <w:kern w:val="1"/>
          <w:sz w:val="28"/>
          <w:szCs w:val="28"/>
          <w:lang w:eastAsia="hi-IN" w:bidi="hi-IN"/>
        </w:rPr>
        <w:t xml:space="preserve"> исполнением настоящего постановления оставляю за собой</w:t>
      </w:r>
      <w:r w:rsidRPr="00A60DFC">
        <w:rPr>
          <w:rFonts w:ascii="Arial" w:eastAsia="Calibri" w:hAnsi="Arial" w:cs="Arial"/>
          <w:kern w:val="1"/>
          <w:sz w:val="28"/>
          <w:szCs w:val="28"/>
          <w:lang w:eastAsia="hi-IN" w:bidi="hi-IN"/>
        </w:rPr>
        <w:t>.</w:t>
      </w:r>
    </w:p>
    <w:p w:rsidR="00952CD9" w:rsidRPr="00A60DFC" w:rsidRDefault="00952CD9" w:rsidP="00952CD9">
      <w:pPr>
        <w:widowControl w:val="0"/>
        <w:suppressAutoHyphens/>
        <w:spacing w:after="0" w:line="240" w:lineRule="auto"/>
        <w:ind w:right="-185"/>
        <w:jc w:val="both"/>
        <w:rPr>
          <w:rFonts w:ascii="Times New Roman" w:eastAsia="Calibri" w:hAnsi="Times New Roman" w:cs="Times New Roman"/>
          <w:kern w:val="1"/>
          <w:sz w:val="28"/>
          <w:szCs w:val="28"/>
          <w:lang w:eastAsia="hi-IN" w:bidi="hi-IN"/>
        </w:rPr>
      </w:pPr>
      <w:r w:rsidRPr="00A60DFC">
        <w:rPr>
          <w:rFonts w:ascii="Times New Roman" w:eastAsia="Calibri" w:hAnsi="Times New Roman" w:cs="Times New Roman"/>
          <w:kern w:val="1"/>
          <w:sz w:val="28"/>
          <w:szCs w:val="28"/>
          <w:lang w:eastAsia="hi-IN" w:bidi="hi-IN"/>
        </w:rPr>
        <w:t>4. Настоящее постановление вступает в силу со дня его официального опубликования</w:t>
      </w:r>
      <w:proofErr w:type="gramStart"/>
      <w:r w:rsidRPr="00A60DFC">
        <w:rPr>
          <w:rFonts w:ascii="Times New Roman" w:eastAsia="Calibri" w:hAnsi="Times New Roman" w:cs="Times New Roman"/>
          <w:kern w:val="1"/>
          <w:sz w:val="28"/>
          <w:szCs w:val="28"/>
          <w:lang w:eastAsia="hi-IN" w:bidi="hi-IN"/>
        </w:rPr>
        <w:t xml:space="preserve"> .</w:t>
      </w:r>
      <w:proofErr w:type="gramEnd"/>
    </w:p>
    <w:p w:rsidR="00952CD9" w:rsidRPr="00A60DFC" w:rsidRDefault="00952CD9" w:rsidP="00952CD9">
      <w:pPr>
        <w:widowControl w:val="0"/>
        <w:suppressAutoHyphens/>
        <w:spacing w:after="0" w:line="240" w:lineRule="auto"/>
        <w:ind w:right="-185"/>
        <w:jc w:val="both"/>
        <w:rPr>
          <w:rFonts w:ascii="Times New Roman" w:eastAsia="Calibri" w:hAnsi="Times New Roman" w:cs="Times New Roman"/>
          <w:kern w:val="1"/>
          <w:sz w:val="28"/>
          <w:szCs w:val="28"/>
          <w:lang w:eastAsia="hi-IN" w:bidi="hi-IN"/>
        </w:rPr>
      </w:pPr>
    </w:p>
    <w:p w:rsidR="00952CD9" w:rsidRPr="00A60DFC" w:rsidRDefault="00952CD9" w:rsidP="00952CD9">
      <w:pPr>
        <w:widowControl w:val="0"/>
        <w:suppressAutoHyphens/>
        <w:spacing w:after="0" w:line="240" w:lineRule="auto"/>
        <w:ind w:right="-185"/>
        <w:jc w:val="both"/>
        <w:rPr>
          <w:rFonts w:ascii="Times New Roman" w:eastAsia="Calibri" w:hAnsi="Times New Roman" w:cs="Times New Roman"/>
          <w:kern w:val="1"/>
          <w:sz w:val="28"/>
          <w:szCs w:val="28"/>
          <w:lang w:eastAsia="hi-IN" w:bidi="hi-IN"/>
        </w:rPr>
      </w:pPr>
    </w:p>
    <w:p w:rsidR="00952CD9" w:rsidRPr="00C75BEF" w:rsidRDefault="00952CD9" w:rsidP="00952CD9">
      <w:pPr>
        <w:widowControl w:val="0"/>
        <w:suppressAutoHyphens/>
        <w:spacing w:after="0" w:line="240" w:lineRule="auto"/>
        <w:jc w:val="both"/>
        <w:rPr>
          <w:rFonts w:ascii="Times New Roman" w:eastAsia="Calibri" w:hAnsi="Times New Roman" w:cs="Times New Roman"/>
          <w:kern w:val="1"/>
          <w:sz w:val="28"/>
          <w:szCs w:val="28"/>
          <w:lang w:eastAsia="hi-IN" w:bidi="hi-IN"/>
        </w:rPr>
      </w:pPr>
      <w:r w:rsidRPr="00A60DFC">
        <w:rPr>
          <w:rFonts w:ascii="Times New Roman" w:eastAsia="Calibri" w:hAnsi="Times New Roman" w:cs="Times New Roman"/>
          <w:kern w:val="1"/>
          <w:sz w:val="28"/>
          <w:szCs w:val="28"/>
          <w:lang w:eastAsia="hi-IN" w:bidi="hi-IN"/>
        </w:rPr>
        <w:t xml:space="preserve">Глава  сельского поселения               </w:t>
      </w:r>
      <w:r>
        <w:rPr>
          <w:rFonts w:ascii="Times New Roman" w:eastAsia="Calibri" w:hAnsi="Times New Roman" w:cs="Times New Roman"/>
          <w:kern w:val="1"/>
          <w:sz w:val="28"/>
          <w:szCs w:val="28"/>
          <w:lang w:eastAsia="hi-IN" w:bidi="hi-IN"/>
        </w:rPr>
        <w:t xml:space="preserve">                      </w:t>
      </w:r>
      <w:proofErr w:type="spellStart"/>
      <w:r>
        <w:rPr>
          <w:rFonts w:ascii="Times New Roman" w:eastAsia="Calibri" w:hAnsi="Times New Roman" w:cs="Times New Roman"/>
          <w:kern w:val="1"/>
          <w:sz w:val="28"/>
          <w:szCs w:val="28"/>
          <w:lang w:eastAsia="hi-IN" w:bidi="hi-IN"/>
        </w:rPr>
        <w:t>А.Р.Рабина</w:t>
      </w:r>
      <w:proofErr w:type="spellEnd"/>
    </w:p>
    <w:p w:rsidR="00952CD9" w:rsidRPr="00952CD9" w:rsidRDefault="00952CD9" w:rsidP="00952CD9">
      <w:pPr>
        <w:spacing w:after="0" w:line="240" w:lineRule="auto"/>
        <w:rPr>
          <w:rFonts w:ascii="Times New Roman" w:eastAsia="Times New Roman" w:hAnsi="Times New Roman" w:cs="Times New Roman"/>
          <w:sz w:val="28"/>
          <w:szCs w:val="28"/>
          <w:lang w:eastAsia="ru-RU"/>
        </w:rPr>
      </w:pPr>
    </w:p>
    <w:p w:rsidR="00952CD9" w:rsidRPr="00952CD9" w:rsidRDefault="00952CD9" w:rsidP="00952CD9">
      <w:pPr>
        <w:widowControl w:val="0"/>
        <w:shd w:val="clear" w:color="auto" w:fill="FFFFFF"/>
        <w:autoSpaceDE w:val="0"/>
        <w:autoSpaceDN w:val="0"/>
        <w:adjustRightInd w:val="0"/>
        <w:spacing w:after="0" w:line="240" w:lineRule="auto"/>
        <w:ind w:right="-55"/>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Муниципальная </w:t>
      </w:r>
      <w:r w:rsidRPr="00952CD9">
        <w:rPr>
          <w:rFonts w:ascii="Times New Roman" w:eastAsia="Times New Roman" w:hAnsi="Times New Roman" w:cs="Times New Roman"/>
          <w:b/>
          <w:sz w:val="28"/>
          <w:szCs w:val="28"/>
          <w:lang w:eastAsia="ru-RU"/>
        </w:rPr>
        <w:t>П</w:t>
      </w:r>
      <w:r w:rsidRPr="00952CD9">
        <w:rPr>
          <w:rFonts w:ascii="Times New Roman" w:eastAsia="Times New Roman" w:hAnsi="Times New Roman" w:cs="Times New Roman"/>
          <w:b/>
          <w:bCs/>
          <w:sz w:val="28"/>
          <w:szCs w:val="28"/>
          <w:lang w:eastAsia="ru-RU"/>
        </w:rPr>
        <w:t xml:space="preserve">рограмма комплексного развития системы коммунальной инфраструктуры </w:t>
      </w:r>
      <w:proofErr w:type="spellStart"/>
      <w:r w:rsidRPr="00952CD9">
        <w:rPr>
          <w:rFonts w:ascii="Times New Roman" w:eastAsia="Times New Roman" w:hAnsi="Times New Roman" w:cs="Times New Roman"/>
          <w:b/>
          <w:sz w:val="28"/>
          <w:szCs w:val="28"/>
          <w:lang w:eastAsia="ru-RU"/>
        </w:rPr>
        <w:t>Вармазейского</w:t>
      </w:r>
      <w:proofErr w:type="spellEnd"/>
      <w:r w:rsidRPr="00952CD9">
        <w:rPr>
          <w:rFonts w:ascii="Times New Roman" w:eastAsia="Times New Roman" w:hAnsi="Times New Roman" w:cs="Times New Roman"/>
          <w:b/>
          <w:sz w:val="28"/>
          <w:szCs w:val="28"/>
          <w:lang w:eastAsia="ru-RU"/>
        </w:rPr>
        <w:t xml:space="preserve"> сельского поселения </w:t>
      </w:r>
      <w:proofErr w:type="spellStart"/>
      <w:r w:rsidRPr="00952CD9">
        <w:rPr>
          <w:rFonts w:ascii="Times New Roman" w:eastAsia="Times New Roman" w:hAnsi="Times New Roman" w:cs="Times New Roman"/>
          <w:b/>
          <w:sz w:val="28"/>
          <w:szCs w:val="28"/>
          <w:lang w:eastAsia="ru-RU"/>
        </w:rPr>
        <w:t>Большеигнатовского</w:t>
      </w:r>
      <w:proofErr w:type="spellEnd"/>
      <w:r w:rsidRPr="00952CD9">
        <w:rPr>
          <w:rFonts w:ascii="Times New Roman" w:eastAsia="Times New Roman" w:hAnsi="Times New Roman" w:cs="Times New Roman"/>
          <w:b/>
          <w:sz w:val="28"/>
          <w:szCs w:val="28"/>
          <w:lang w:eastAsia="ru-RU"/>
        </w:rPr>
        <w:t xml:space="preserve"> муниципального района Республики Мордовия </w:t>
      </w:r>
      <w:r w:rsidRPr="00952CD9">
        <w:rPr>
          <w:rFonts w:ascii="Times New Roman" w:eastAsia="Times New Roman" w:hAnsi="Times New Roman" w:cs="Times New Roman"/>
          <w:b/>
          <w:bCs/>
          <w:sz w:val="28"/>
          <w:szCs w:val="28"/>
          <w:lang w:eastAsia="ru-RU"/>
        </w:rPr>
        <w:t>на 2017-202</w:t>
      </w:r>
      <w:r>
        <w:rPr>
          <w:rFonts w:ascii="Times New Roman" w:eastAsia="Times New Roman" w:hAnsi="Times New Roman" w:cs="Times New Roman"/>
          <w:b/>
          <w:bCs/>
          <w:sz w:val="28"/>
          <w:szCs w:val="28"/>
          <w:lang w:eastAsia="ru-RU"/>
        </w:rPr>
        <w:t>7</w:t>
      </w:r>
      <w:r w:rsidRPr="00952CD9">
        <w:rPr>
          <w:rFonts w:ascii="Times New Roman" w:eastAsia="Times New Roman" w:hAnsi="Times New Roman" w:cs="Times New Roman"/>
          <w:b/>
          <w:bCs/>
          <w:sz w:val="28"/>
          <w:szCs w:val="28"/>
          <w:lang w:eastAsia="ru-RU"/>
        </w:rPr>
        <w:t xml:space="preserve"> годы</w:t>
      </w:r>
    </w:p>
    <w:p w:rsidR="00952CD9" w:rsidRPr="00952CD9" w:rsidRDefault="00952CD9" w:rsidP="00952CD9">
      <w:pPr>
        <w:spacing w:after="0" w:line="240" w:lineRule="auto"/>
        <w:rPr>
          <w:rFonts w:ascii="Times New Roman" w:eastAsia="Times New Roman" w:hAnsi="Times New Roman" w:cs="Times New Roman"/>
          <w:sz w:val="28"/>
          <w:szCs w:val="28"/>
          <w:lang w:eastAsia="ru-RU"/>
        </w:rPr>
      </w:pPr>
    </w:p>
    <w:p w:rsidR="00952CD9" w:rsidRPr="00952CD9" w:rsidRDefault="00952CD9" w:rsidP="00952CD9">
      <w:pPr>
        <w:numPr>
          <w:ilvl w:val="0"/>
          <w:numId w:val="1"/>
        </w:numPr>
        <w:spacing w:after="0" w:line="360" w:lineRule="auto"/>
        <w:rPr>
          <w:rFonts w:ascii="Times New Roman" w:eastAsia="Times New Roman" w:hAnsi="Times New Roman" w:cs="Times New Roman"/>
          <w:b/>
          <w:sz w:val="28"/>
          <w:szCs w:val="28"/>
        </w:rPr>
      </w:pPr>
      <w:r w:rsidRPr="00952CD9">
        <w:rPr>
          <w:rFonts w:ascii="Times New Roman" w:eastAsia="Times New Roman" w:hAnsi="Times New Roman" w:cs="Times New Roman"/>
          <w:b/>
          <w:sz w:val="28"/>
          <w:szCs w:val="28"/>
        </w:rPr>
        <w:t>Паспорт программы</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1"/>
        <w:gridCol w:w="7002"/>
      </w:tblGrid>
      <w:tr w:rsidR="00952CD9" w:rsidRPr="00952CD9" w:rsidTr="00952CD9">
        <w:tc>
          <w:tcPr>
            <w:tcW w:w="2821"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360" w:lineRule="auto"/>
              <w:jc w:val="center"/>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Наименование Программы</w:t>
            </w:r>
          </w:p>
        </w:tc>
        <w:tc>
          <w:tcPr>
            <w:tcW w:w="7002"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360" w:lineRule="auto"/>
              <w:jc w:val="center"/>
              <w:rPr>
                <w:rFonts w:ascii="Times New Roman" w:eastAsia="Times New Roman" w:hAnsi="Times New Roman" w:cs="Times New Roman"/>
                <w:sz w:val="28"/>
                <w:szCs w:val="28"/>
                <w:lang w:eastAsia="ru-RU"/>
              </w:rPr>
            </w:pPr>
            <w:r w:rsidRPr="00952CD9">
              <w:rPr>
                <w:rFonts w:ascii="Times New Roman" w:eastAsia="Times New Roman" w:hAnsi="Times New Roman" w:cs="Times New Roman"/>
                <w:color w:val="000000"/>
                <w:sz w:val="28"/>
                <w:szCs w:val="28"/>
                <w:lang w:eastAsia="ru-RU"/>
              </w:rPr>
              <w:t xml:space="preserve">Программа комплексного развития системы коммунальной инфраструктуры </w:t>
            </w:r>
            <w:proofErr w:type="spellStart"/>
            <w:r w:rsidRPr="00952CD9">
              <w:rPr>
                <w:rFonts w:ascii="Times New Roman" w:eastAsia="Times New Roman" w:hAnsi="Times New Roman" w:cs="Times New Roman"/>
                <w:color w:val="000000"/>
                <w:sz w:val="28"/>
                <w:szCs w:val="28"/>
                <w:lang w:eastAsia="ru-RU"/>
              </w:rPr>
              <w:t>Вармазейского</w:t>
            </w:r>
            <w:proofErr w:type="spellEnd"/>
            <w:r w:rsidRPr="00952CD9">
              <w:rPr>
                <w:rFonts w:ascii="Times New Roman" w:eastAsia="Times New Roman" w:hAnsi="Times New Roman" w:cs="Times New Roman"/>
                <w:color w:val="000000"/>
                <w:sz w:val="28"/>
                <w:szCs w:val="28"/>
                <w:lang w:eastAsia="ru-RU"/>
              </w:rPr>
              <w:t xml:space="preserve">  сельского поселения </w:t>
            </w:r>
            <w:proofErr w:type="spellStart"/>
            <w:r w:rsidRPr="00952CD9">
              <w:rPr>
                <w:rFonts w:ascii="Times New Roman" w:eastAsia="Times New Roman" w:hAnsi="Times New Roman" w:cs="Times New Roman"/>
                <w:color w:val="000000"/>
                <w:sz w:val="28"/>
                <w:szCs w:val="28"/>
                <w:lang w:eastAsia="ru-RU"/>
              </w:rPr>
              <w:t>Большеигнатовского</w:t>
            </w:r>
            <w:proofErr w:type="spellEnd"/>
            <w:r w:rsidRPr="00952CD9">
              <w:rPr>
                <w:rFonts w:ascii="Times New Roman" w:eastAsia="Times New Roman" w:hAnsi="Times New Roman" w:cs="Times New Roman"/>
                <w:color w:val="000000"/>
                <w:sz w:val="28"/>
                <w:szCs w:val="28"/>
                <w:lang w:eastAsia="ru-RU"/>
              </w:rPr>
              <w:t xml:space="preserve"> муниципального района Республики Мордовия на 2017-202</w:t>
            </w:r>
            <w:r>
              <w:rPr>
                <w:rFonts w:ascii="Times New Roman" w:eastAsia="Times New Roman" w:hAnsi="Times New Roman" w:cs="Times New Roman"/>
                <w:color w:val="000000"/>
                <w:sz w:val="28"/>
                <w:szCs w:val="28"/>
                <w:lang w:eastAsia="ru-RU"/>
              </w:rPr>
              <w:t>7</w:t>
            </w:r>
            <w:r w:rsidRPr="00952CD9">
              <w:rPr>
                <w:rFonts w:ascii="Times New Roman" w:eastAsia="Times New Roman" w:hAnsi="Times New Roman" w:cs="Times New Roman"/>
                <w:color w:val="000000"/>
                <w:sz w:val="28"/>
                <w:szCs w:val="28"/>
                <w:lang w:eastAsia="ru-RU"/>
              </w:rPr>
              <w:t>гг  (дале</w:t>
            </w:r>
            <w:proofErr w:type="gramStart"/>
            <w:r w:rsidRPr="00952CD9">
              <w:rPr>
                <w:rFonts w:ascii="Times New Roman" w:eastAsia="Times New Roman" w:hAnsi="Times New Roman" w:cs="Times New Roman"/>
                <w:color w:val="000000"/>
                <w:sz w:val="28"/>
                <w:szCs w:val="28"/>
                <w:lang w:eastAsia="ru-RU"/>
              </w:rPr>
              <w:t>е-</w:t>
            </w:r>
            <w:proofErr w:type="gramEnd"/>
            <w:r w:rsidRPr="00952CD9">
              <w:rPr>
                <w:rFonts w:ascii="Times New Roman" w:eastAsia="Times New Roman" w:hAnsi="Times New Roman" w:cs="Times New Roman"/>
                <w:color w:val="000000"/>
                <w:sz w:val="28"/>
                <w:szCs w:val="28"/>
                <w:lang w:eastAsia="ru-RU"/>
              </w:rPr>
              <w:t xml:space="preserve"> Программа)</w:t>
            </w:r>
          </w:p>
        </w:tc>
      </w:tr>
      <w:tr w:rsidR="00952CD9" w:rsidRPr="00952CD9" w:rsidTr="00952CD9">
        <w:tc>
          <w:tcPr>
            <w:tcW w:w="2821"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360" w:lineRule="auto"/>
              <w:jc w:val="center"/>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Основания для разработки</w:t>
            </w:r>
          </w:p>
        </w:tc>
        <w:tc>
          <w:tcPr>
            <w:tcW w:w="7002"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360" w:lineRule="auto"/>
              <w:jc w:val="center"/>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Градостроительный кодекс Российской Федерации.</w:t>
            </w:r>
          </w:p>
          <w:p w:rsidR="00952CD9" w:rsidRPr="00952CD9" w:rsidRDefault="00952CD9" w:rsidP="00952CD9">
            <w:pPr>
              <w:spacing w:after="0" w:line="360" w:lineRule="auto"/>
              <w:jc w:val="center"/>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 xml:space="preserve">Приказ Министерства Регионального развития РФ от 06.05.2011 № 204 «О разработке </w:t>
            </w:r>
            <w:proofErr w:type="gramStart"/>
            <w:r w:rsidRPr="00952CD9">
              <w:rPr>
                <w:rFonts w:ascii="Times New Roman" w:eastAsia="Times New Roman" w:hAnsi="Times New Roman" w:cs="Times New Roman"/>
                <w:sz w:val="28"/>
                <w:szCs w:val="28"/>
                <w:lang w:eastAsia="ru-RU"/>
              </w:rPr>
              <w:t>программ комплексного развития систем коммунальной инфраструктуры муниципальных образований</w:t>
            </w:r>
            <w:proofErr w:type="gramEnd"/>
            <w:r w:rsidRPr="00952CD9">
              <w:rPr>
                <w:rFonts w:ascii="Times New Roman" w:eastAsia="Times New Roman" w:hAnsi="Times New Roman" w:cs="Times New Roman"/>
                <w:sz w:val="28"/>
                <w:szCs w:val="28"/>
                <w:lang w:eastAsia="ru-RU"/>
              </w:rPr>
              <w:t>».</w:t>
            </w:r>
          </w:p>
          <w:p w:rsidR="00952CD9" w:rsidRPr="00952CD9" w:rsidRDefault="00952CD9" w:rsidP="00952CD9">
            <w:pPr>
              <w:spacing w:after="0" w:line="360" w:lineRule="auto"/>
              <w:jc w:val="center"/>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Федеральный закон от 23.11.2004г. № 261-ФЗ «Об энергоснабжении и о повышении энергетической эффективности и о внесении изменений в отдельные законодательные акты Российской Федерации»</w:t>
            </w:r>
          </w:p>
          <w:p w:rsidR="00952CD9" w:rsidRPr="00952CD9" w:rsidRDefault="00952CD9" w:rsidP="00952CD9">
            <w:pPr>
              <w:spacing w:after="0" w:line="360" w:lineRule="auto"/>
              <w:jc w:val="center"/>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Федеральный закон от 30.12.2004г. № 210-ФЗ «Об основах регулирования тарифов организаций коммунального комплекса»</w:t>
            </w:r>
          </w:p>
          <w:p w:rsidR="00952CD9" w:rsidRPr="00952CD9" w:rsidRDefault="00952CD9" w:rsidP="00952CD9">
            <w:pPr>
              <w:spacing w:after="0" w:line="360" w:lineRule="auto"/>
              <w:jc w:val="center"/>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 xml:space="preserve">        Постановление Российской Федерации от 14.06.2013 года №502. В соответствии с пунктом 4/1 статьи 6 Градостроительного кодекса  Российской Федерации Правительство Российской Федерации постановляет «Утвердить прилагаемые требования к программе комплексного развития систем коммунальной инфраструктуры поселений, городских округов» </w:t>
            </w:r>
          </w:p>
        </w:tc>
      </w:tr>
      <w:tr w:rsidR="00952CD9" w:rsidRPr="00952CD9" w:rsidTr="00952CD9">
        <w:tc>
          <w:tcPr>
            <w:tcW w:w="2821"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360" w:lineRule="auto"/>
              <w:jc w:val="center"/>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lastRenderedPageBreak/>
              <w:t>Муниципальный заказчик-координатор Программы</w:t>
            </w:r>
          </w:p>
        </w:tc>
        <w:tc>
          <w:tcPr>
            <w:tcW w:w="7002"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360" w:lineRule="auto"/>
              <w:jc w:val="center"/>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 xml:space="preserve">-     администрация </w:t>
            </w:r>
            <w:proofErr w:type="spellStart"/>
            <w:r w:rsidRPr="00952CD9">
              <w:rPr>
                <w:rFonts w:ascii="Times New Roman" w:eastAsia="Times New Roman" w:hAnsi="Times New Roman" w:cs="Times New Roman"/>
                <w:sz w:val="28"/>
                <w:szCs w:val="28"/>
                <w:lang w:eastAsia="ru-RU"/>
              </w:rPr>
              <w:t>Вармазейского</w:t>
            </w:r>
            <w:proofErr w:type="spellEnd"/>
            <w:r w:rsidRPr="00952CD9">
              <w:rPr>
                <w:rFonts w:ascii="Times New Roman" w:eastAsia="Times New Roman" w:hAnsi="Times New Roman" w:cs="Times New Roman"/>
                <w:sz w:val="28"/>
                <w:szCs w:val="28"/>
                <w:lang w:eastAsia="ru-RU"/>
              </w:rPr>
              <w:t xml:space="preserve"> сельского поселения  </w:t>
            </w:r>
            <w:proofErr w:type="spellStart"/>
            <w:r w:rsidRPr="00952CD9">
              <w:rPr>
                <w:rFonts w:ascii="Times New Roman" w:eastAsia="Times New Roman" w:hAnsi="Times New Roman" w:cs="Times New Roman"/>
                <w:sz w:val="28"/>
                <w:szCs w:val="28"/>
                <w:lang w:eastAsia="ru-RU"/>
              </w:rPr>
              <w:t>Большеигнатовского</w:t>
            </w:r>
            <w:proofErr w:type="spellEnd"/>
            <w:r w:rsidRPr="00952CD9">
              <w:rPr>
                <w:rFonts w:ascii="Times New Roman" w:eastAsia="Times New Roman" w:hAnsi="Times New Roman" w:cs="Times New Roman"/>
                <w:sz w:val="28"/>
                <w:szCs w:val="28"/>
                <w:lang w:eastAsia="ru-RU"/>
              </w:rPr>
              <w:t xml:space="preserve"> муниципального  района Республики Мордовия</w:t>
            </w:r>
          </w:p>
        </w:tc>
      </w:tr>
      <w:tr w:rsidR="00952CD9" w:rsidRPr="00952CD9" w:rsidTr="00952CD9">
        <w:tc>
          <w:tcPr>
            <w:tcW w:w="2821"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360" w:lineRule="auto"/>
              <w:jc w:val="center"/>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Разработчик Программы</w:t>
            </w:r>
          </w:p>
        </w:tc>
        <w:tc>
          <w:tcPr>
            <w:tcW w:w="7002"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360" w:lineRule="auto"/>
              <w:jc w:val="center"/>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 xml:space="preserve">-     администрация </w:t>
            </w:r>
            <w:proofErr w:type="spellStart"/>
            <w:r w:rsidRPr="00952CD9">
              <w:rPr>
                <w:rFonts w:ascii="Times New Roman" w:eastAsia="Times New Roman" w:hAnsi="Times New Roman" w:cs="Times New Roman"/>
                <w:sz w:val="28"/>
                <w:szCs w:val="28"/>
                <w:lang w:eastAsia="ru-RU"/>
              </w:rPr>
              <w:t>Вармазейского</w:t>
            </w:r>
            <w:proofErr w:type="spellEnd"/>
            <w:r w:rsidRPr="00952CD9">
              <w:rPr>
                <w:rFonts w:ascii="Times New Roman" w:eastAsia="Times New Roman" w:hAnsi="Times New Roman" w:cs="Times New Roman"/>
                <w:sz w:val="28"/>
                <w:szCs w:val="28"/>
                <w:lang w:eastAsia="ru-RU"/>
              </w:rPr>
              <w:t xml:space="preserve"> сельского поселения  </w:t>
            </w:r>
            <w:proofErr w:type="spellStart"/>
            <w:r w:rsidRPr="00952CD9">
              <w:rPr>
                <w:rFonts w:ascii="Times New Roman" w:eastAsia="Times New Roman" w:hAnsi="Times New Roman" w:cs="Times New Roman"/>
                <w:sz w:val="28"/>
                <w:szCs w:val="28"/>
                <w:lang w:eastAsia="ru-RU"/>
              </w:rPr>
              <w:t>Большеигнатовского</w:t>
            </w:r>
            <w:proofErr w:type="spellEnd"/>
            <w:r w:rsidRPr="00952CD9">
              <w:rPr>
                <w:rFonts w:ascii="Times New Roman" w:eastAsia="Times New Roman" w:hAnsi="Times New Roman" w:cs="Times New Roman"/>
                <w:sz w:val="28"/>
                <w:szCs w:val="28"/>
                <w:lang w:eastAsia="ru-RU"/>
              </w:rPr>
              <w:t xml:space="preserve"> муниципального  района Республики Мордовия</w:t>
            </w:r>
          </w:p>
        </w:tc>
      </w:tr>
      <w:tr w:rsidR="00952CD9" w:rsidRPr="00952CD9" w:rsidTr="00952CD9">
        <w:tc>
          <w:tcPr>
            <w:tcW w:w="2821"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360" w:lineRule="auto"/>
              <w:jc w:val="center"/>
              <w:rPr>
                <w:rFonts w:ascii="Times New Roman" w:eastAsia="Times New Roman" w:hAnsi="Times New Roman" w:cs="Times New Roman"/>
                <w:sz w:val="28"/>
                <w:szCs w:val="28"/>
                <w:lang w:eastAsia="ru-RU"/>
              </w:rPr>
            </w:pPr>
            <w:proofErr w:type="gramStart"/>
            <w:r w:rsidRPr="00952CD9">
              <w:rPr>
                <w:rFonts w:ascii="Times New Roman" w:eastAsia="Times New Roman" w:hAnsi="Times New Roman" w:cs="Times New Roman"/>
                <w:color w:val="000000"/>
                <w:sz w:val="28"/>
                <w:szCs w:val="28"/>
                <w:lang w:eastAsia="ru-RU"/>
              </w:rPr>
              <w:t>Контроль за</w:t>
            </w:r>
            <w:proofErr w:type="gramEnd"/>
            <w:r w:rsidRPr="00952CD9">
              <w:rPr>
                <w:rFonts w:ascii="Times New Roman" w:eastAsia="Times New Roman" w:hAnsi="Times New Roman" w:cs="Times New Roman"/>
                <w:color w:val="000000"/>
                <w:sz w:val="28"/>
                <w:szCs w:val="28"/>
                <w:lang w:eastAsia="ru-RU"/>
              </w:rPr>
              <w:t xml:space="preserve"> реализацией программы</w:t>
            </w:r>
          </w:p>
        </w:tc>
        <w:tc>
          <w:tcPr>
            <w:tcW w:w="7002"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360" w:lineRule="auto"/>
              <w:jc w:val="center"/>
              <w:rPr>
                <w:rFonts w:ascii="Times New Roman" w:eastAsia="Times New Roman" w:hAnsi="Times New Roman" w:cs="Times New Roman"/>
                <w:color w:val="000000"/>
                <w:sz w:val="28"/>
                <w:szCs w:val="28"/>
                <w:lang w:eastAsia="ru-RU"/>
              </w:rPr>
            </w:pPr>
            <w:r w:rsidRPr="00952CD9">
              <w:rPr>
                <w:rFonts w:ascii="Times New Roman" w:eastAsia="Times New Roman" w:hAnsi="Times New Roman" w:cs="Times New Roman"/>
                <w:color w:val="000000"/>
                <w:sz w:val="28"/>
                <w:szCs w:val="28"/>
                <w:lang w:eastAsia="ru-RU"/>
              </w:rPr>
              <w:t xml:space="preserve">- Глава </w:t>
            </w:r>
            <w:proofErr w:type="spellStart"/>
            <w:r w:rsidRPr="00952CD9">
              <w:rPr>
                <w:rFonts w:ascii="Times New Roman" w:eastAsia="Times New Roman" w:hAnsi="Times New Roman" w:cs="Times New Roman"/>
                <w:color w:val="000000"/>
                <w:sz w:val="28"/>
                <w:szCs w:val="28"/>
                <w:lang w:eastAsia="ru-RU"/>
              </w:rPr>
              <w:t>Вармазейского</w:t>
            </w:r>
            <w:proofErr w:type="spellEnd"/>
            <w:r w:rsidRPr="00952CD9">
              <w:rPr>
                <w:rFonts w:ascii="Times New Roman" w:eastAsia="Times New Roman" w:hAnsi="Times New Roman" w:cs="Times New Roman"/>
                <w:color w:val="000000"/>
                <w:sz w:val="28"/>
                <w:szCs w:val="28"/>
                <w:lang w:eastAsia="ru-RU"/>
              </w:rPr>
              <w:t xml:space="preserve"> сельского поселения;</w:t>
            </w:r>
          </w:p>
          <w:p w:rsidR="00952CD9" w:rsidRPr="00952CD9" w:rsidRDefault="00952CD9" w:rsidP="00952CD9">
            <w:pPr>
              <w:spacing w:after="0" w:line="360" w:lineRule="auto"/>
              <w:jc w:val="center"/>
              <w:rPr>
                <w:rFonts w:ascii="Times New Roman" w:eastAsia="Times New Roman" w:hAnsi="Times New Roman" w:cs="Times New Roman"/>
                <w:color w:val="000000"/>
                <w:sz w:val="28"/>
                <w:szCs w:val="28"/>
                <w:lang w:eastAsia="ru-RU"/>
              </w:rPr>
            </w:pPr>
          </w:p>
        </w:tc>
      </w:tr>
      <w:tr w:rsidR="00952CD9" w:rsidRPr="00952CD9" w:rsidTr="00952CD9">
        <w:tc>
          <w:tcPr>
            <w:tcW w:w="2821"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360" w:lineRule="auto"/>
              <w:jc w:val="center"/>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Цели Программы</w:t>
            </w:r>
          </w:p>
        </w:tc>
        <w:tc>
          <w:tcPr>
            <w:tcW w:w="7002"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360" w:lineRule="auto"/>
              <w:jc w:val="center"/>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 xml:space="preserve">-  модернизация (реконструкция) системы коммунальной инфраструктуры </w:t>
            </w:r>
            <w:proofErr w:type="spellStart"/>
            <w:r w:rsidRPr="00952CD9">
              <w:rPr>
                <w:rFonts w:ascii="Times New Roman" w:eastAsia="Times New Roman" w:hAnsi="Times New Roman" w:cs="Times New Roman"/>
                <w:color w:val="000000"/>
                <w:sz w:val="28"/>
                <w:szCs w:val="28"/>
                <w:lang w:eastAsia="ru-RU"/>
              </w:rPr>
              <w:t>Вармазейского</w:t>
            </w:r>
            <w:proofErr w:type="spellEnd"/>
            <w:r w:rsidRPr="00952CD9">
              <w:rPr>
                <w:rFonts w:ascii="Times New Roman" w:eastAsia="Times New Roman" w:hAnsi="Times New Roman" w:cs="Times New Roman"/>
                <w:color w:val="000000"/>
                <w:sz w:val="28"/>
                <w:szCs w:val="28"/>
                <w:lang w:eastAsia="ru-RU"/>
              </w:rPr>
              <w:t xml:space="preserve"> сельского поселения</w:t>
            </w:r>
            <w:r w:rsidRPr="00952CD9">
              <w:rPr>
                <w:rFonts w:ascii="Times New Roman" w:eastAsia="Times New Roman" w:hAnsi="Times New Roman" w:cs="Times New Roman"/>
                <w:sz w:val="28"/>
                <w:szCs w:val="28"/>
                <w:lang w:eastAsia="ru-RU"/>
              </w:rPr>
              <w:t>;</w:t>
            </w:r>
          </w:p>
          <w:p w:rsidR="00952CD9" w:rsidRPr="00952CD9" w:rsidRDefault="00952CD9" w:rsidP="00952CD9">
            <w:pPr>
              <w:spacing w:after="0" w:line="360" w:lineRule="auto"/>
              <w:jc w:val="center"/>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 xml:space="preserve">- экономия топливно-энергетических и трудовых ресурсов в системе коммунальной инфраструктуры </w:t>
            </w:r>
            <w:proofErr w:type="spellStart"/>
            <w:r w:rsidRPr="00952CD9">
              <w:rPr>
                <w:rFonts w:ascii="Times New Roman" w:eastAsia="Times New Roman" w:hAnsi="Times New Roman" w:cs="Times New Roman"/>
                <w:color w:val="000000"/>
                <w:sz w:val="28"/>
                <w:szCs w:val="28"/>
                <w:lang w:eastAsia="ru-RU"/>
              </w:rPr>
              <w:t>Вармазейского</w:t>
            </w:r>
            <w:proofErr w:type="spellEnd"/>
            <w:r w:rsidRPr="00952CD9">
              <w:rPr>
                <w:rFonts w:ascii="Times New Roman" w:eastAsia="Times New Roman" w:hAnsi="Times New Roman" w:cs="Times New Roman"/>
                <w:color w:val="000000"/>
                <w:sz w:val="28"/>
                <w:szCs w:val="28"/>
                <w:lang w:eastAsia="ru-RU"/>
              </w:rPr>
              <w:t xml:space="preserve"> сельского поселения</w:t>
            </w:r>
            <w:r w:rsidRPr="00952CD9">
              <w:rPr>
                <w:rFonts w:ascii="Times New Roman" w:eastAsia="Times New Roman" w:hAnsi="Times New Roman" w:cs="Times New Roman"/>
                <w:sz w:val="28"/>
                <w:szCs w:val="28"/>
                <w:lang w:eastAsia="ru-RU"/>
              </w:rPr>
              <w:t>;</w:t>
            </w:r>
          </w:p>
          <w:p w:rsidR="00952CD9" w:rsidRPr="00952CD9" w:rsidRDefault="00952CD9" w:rsidP="00952CD9">
            <w:pPr>
              <w:spacing w:after="0" w:line="360" w:lineRule="auto"/>
              <w:jc w:val="center"/>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 повышение качества предоставляемых коммунальных услуг.</w:t>
            </w:r>
          </w:p>
          <w:p w:rsidR="00952CD9" w:rsidRPr="00952CD9" w:rsidRDefault="00952CD9" w:rsidP="00952CD9">
            <w:pPr>
              <w:spacing w:after="0" w:line="360" w:lineRule="auto"/>
              <w:jc w:val="center"/>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 xml:space="preserve">- улучшение состояния окружающей среды, экологическая безопасность развития </w:t>
            </w:r>
            <w:proofErr w:type="spellStart"/>
            <w:r w:rsidRPr="00952CD9">
              <w:rPr>
                <w:rFonts w:ascii="Times New Roman" w:eastAsia="Times New Roman" w:hAnsi="Times New Roman" w:cs="Times New Roman"/>
                <w:color w:val="000000"/>
                <w:sz w:val="28"/>
                <w:szCs w:val="28"/>
                <w:lang w:eastAsia="ru-RU"/>
              </w:rPr>
              <w:t>Вармазейского</w:t>
            </w:r>
            <w:proofErr w:type="spellEnd"/>
            <w:r w:rsidRPr="00952CD9">
              <w:rPr>
                <w:rFonts w:ascii="Times New Roman" w:eastAsia="Times New Roman" w:hAnsi="Times New Roman" w:cs="Times New Roman"/>
                <w:color w:val="000000"/>
                <w:sz w:val="28"/>
                <w:szCs w:val="28"/>
                <w:lang w:eastAsia="ru-RU"/>
              </w:rPr>
              <w:t xml:space="preserve"> сельского поселения</w:t>
            </w:r>
            <w:r w:rsidRPr="00952CD9">
              <w:rPr>
                <w:rFonts w:ascii="Times New Roman" w:eastAsia="Times New Roman" w:hAnsi="Times New Roman" w:cs="Times New Roman"/>
                <w:sz w:val="28"/>
                <w:szCs w:val="28"/>
                <w:lang w:eastAsia="ru-RU"/>
              </w:rPr>
              <w:t>, создание благоприятных условий для проживания населения.</w:t>
            </w:r>
          </w:p>
        </w:tc>
      </w:tr>
      <w:tr w:rsidR="00952CD9" w:rsidRPr="00952CD9" w:rsidTr="00952CD9">
        <w:tc>
          <w:tcPr>
            <w:tcW w:w="2821"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360" w:lineRule="auto"/>
              <w:jc w:val="center"/>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Задачи Программы</w:t>
            </w:r>
          </w:p>
        </w:tc>
        <w:tc>
          <w:tcPr>
            <w:tcW w:w="7002"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952CD9">
              <w:rPr>
                <w:rFonts w:ascii="Times New Roman" w:eastAsia="Times New Roman" w:hAnsi="Times New Roman" w:cs="Times New Roman"/>
                <w:color w:val="000000"/>
                <w:spacing w:val="-2"/>
                <w:sz w:val="28"/>
                <w:szCs w:val="28"/>
                <w:lang w:eastAsia="ru-RU"/>
              </w:rPr>
              <w:t>1. Инженерно-техническая оптимизация систем коммунальной инфраструктуры</w:t>
            </w:r>
            <w:r w:rsidRPr="00952CD9">
              <w:rPr>
                <w:rFonts w:ascii="Times New Roman" w:eastAsia="Times New Roman" w:hAnsi="Times New Roman" w:cs="Times New Roman"/>
                <w:color w:val="000000"/>
                <w:sz w:val="28"/>
                <w:szCs w:val="28"/>
                <w:lang w:eastAsia="ru-RU"/>
              </w:rPr>
              <w:t>.</w:t>
            </w:r>
          </w:p>
          <w:p w:rsidR="00952CD9" w:rsidRPr="00952CD9" w:rsidRDefault="00952CD9" w:rsidP="00952CD9">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952CD9">
              <w:rPr>
                <w:rFonts w:ascii="Times New Roman" w:eastAsia="Times New Roman" w:hAnsi="Times New Roman" w:cs="Times New Roman"/>
                <w:color w:val="000000"/>
                <w:spacing w:val="-2"/>
                <w:sz w:val="28"/>
                <w:szCs w:val="28"/>
                <w:lang w:eastAsia="ru-RU"/>
              </w:rPr>
              <w:t>2. Повышение надежности систем коммунальной инфраструктуры.</w:t>
            </w:r>
          </w:p>
          <w:p w:rsidR="00952CD9" w:rsidRPr="00952CD9" w:rsidRDefault="00952CD9" w:rsidP="00952CD9">
            <w:pPr>
              <w:spacing w:after="0" w:line="360" w:lineRule="auto"/>
              <w:jc w:val="center"/>
              <w:rPr>
                <w:rFonts w:ascii="Times New Roman" w:eastAsia="Times New Roman" w:hAnsi="Times New Roman" w:cs="Times New Roman"/>
                <w:color w:val="000000"/>
                <w:sz w:val="28"/>
                <w:szCs w:val="28"/>
                <w:lang w:eastAsia="ru-RU"/>
              </w:rPr>
            </w:pPr>
            <w:r w:rsidRPr="00952CD9">
              <w:rPr>
                <w:rFonts w:ascii="Times New Roman" w:eastAsia="Times New Roman" w:hAnsi="Times New Roman" w:cs="Times New Roman"/>
                <w:color w:val="000000"/>
                <w:spacing w:val="-2"/>
                <w:sz w:val="28"/>
                <w:szCs w:val="28"/>
                <w:lang w:eastAsia="ru-RU"/>
              </w:rPr>
              <w:t>3.</w:t>
            </w:r>
            <w:r w:rsidRPr="00952CD9">
              <w:rPr>
                <w:rFonts w:ascii="Times New Roman" w:eastAsia="Times New Roman" w:hAnsi="Times New Roman" w:cs="Times New Roman"/>
                <w:color w:val="000000"/>
                <w:sz w:val="28"/>
                <w:szCs w:val="28"/>
                <w:lang w:eastAsia="ru-RU"/>
              </w:rPr>
              <w:t xml:space="preserve"> Обеспечение более комфортных условий проживания населения сельского поселения.</w:t>
            </w:r>
          </w:p>
          <w:p w:rsidR="00952CD9" w:rsidRPr="00952CD9" w:rsidRDefault="00952CD9" w:rsidP="00952CD9">
            <w:pPr>
              <w:spacing w:after="0" w:line="360" w:lineRule="auto"/>
              <w:jc w:val="center"/>
              <w:rPr>
                <w:rFonts w:ascii="Times New Roman" w:eastAsia="Times New Roman" w:hAnsi="Times New Roman" w:cs="Times New Roman"/>
                <w:color w:val="000000"/>
                <w:sz w:val="28"/>
                <w:szCs w:val="28"/>
                <w:lang w:eastAsia="ru-RU"/>
              </w:rPr>
            </w:pPr>
            <w:r w:rsidRPr="00952CD9">
              <w:rPr>
                <w:rFonts w:ascii="Times New Roman" w:eastAsia="Times New Roman" w:hAnsi="Times New Roman" w:cs="Times New Roman"/>
                <w:color w:val="000000"/>
                <w:sz w:val="28"/>
                <w:szCs w:val="28"/>
                <w:lang w:eastAsia="ru-RU"/>
              </w:rPr>
              <w:t>4. Повышение качества предоставляемых ЖКХ.</w:t>
            </w:r>
          </w:p>
          <w:p w:rsidR="00952CD9" w:rsidRPr="00952CD9" w:rsidRDefault="00952CD9" w:rsidP="00952CD9">
            <w:pPr>
              <w:spacing w:after="0" w:line="360" w:lineRule="auto"/>
              <w:jc w:val="center"/>
              <w:rPr>
                <w:rFonts w:ascii="Times New Roman" w:eastAsia="Times New Roman" w:hAnsi="Times New Roman" w:cs="Times New Roman"/>
                <w:color w:val="000000"/>
                <w:sz w:val="28"/>
                <w:szCs w:val="28"/>
                <w:lang w:eastAsia="ru-RU"/>
              </w:rPr>
            </w:pPr>
            <w:r w:rsidRPr="00952CD9">
              <w:rPr>
                <w:rFonts w:ascii="Times New Roman" w:eastAsia="Times New Roman" w:hAnsi="Times New Roman" w:cs="Times New Roman"/>
                <w:color w:val="000000"/>
                <w:sz w:val="28"/>
                <w:szCs w:val="28"/>
                <w:lang w:eastAsia="ru-RU"/>
              </w:rPr>
              <w:t>5. Снижение потребления энергетических ресурсов.</w:t>
            </w:r>
          </w:p>
          <w:p w:rsidR="00952CD9" w:rsidRPr="00952CD9" w:rsidRDefault="00952CD9" w:rsidP="00952CD9">
            <w:pPr>
              <w:spacing w:after="0" w:line="360" w:lineRule="auto"/>
              <w:jc w:val="center"/>
              <w:rPr>
                <w:rFonts w:ascii="Times New Roman" w:eastAsia="Times New Roman" w:hAnsi="Times New Roman" w:cs="Times New Roman"/>
                <w:color w:val="000000"/>
                <w:sz w:val="28"/>
                <w:szCs w:val="28"/>
                <w:lang w:eastAsia="ru-RU"/>
              </w:rPr>
            </w:pPr>
            <w:r w:rsidRPr="00952CD9">
              <w:rPr>
                <w:rFonts w:ascii="Times New Roman" w:eastAsia="Times New Roman" w:hAnsi="Times New Roman" w:cs="Times New Roman"/>
                <w:color w:val="000000"/>
                <w:sz w:val="28"/>
                <w:szCs w:val="28"/>
                <w:lang w:eastAsia="ru-RU"/>
              </w:rPr>
              <w:lastRenderedPageBreak/>
              <w:t>6.Снижение потерь при поставке ресурсов потребителям.</w:t>
            </w:r>
          </w:p>
          <w:p w:rsidR="00952CD9" w:rsidRPr="00952CD9" w:rsidRDefault="00952CD9" w:rsidP="00952CD9">
            <w:pPr>
              <w:spacing w:after="0" w:line="360" w:lineRule="auto"/>
              <w:jc w:val="center"/>
              <w:rPr>
                <w:rFonts w:ascii="Times New Roman" w:eastAsia="Times New Roman" w:hAnsi="Times New Roman" w:cs="Times New Roman"/>
                <w:sz w:val="28"/>
                <w:szCs w:val="28"/>
                <w:lang w:eastAsia="ru-RU"/>
              </w:rPr>
            </w:pPr>
            <w:r w:rsidRPr="00952CD9">
              <w:rPr>
                <w:rFonts w:ascii="Times New Roman" w:eastAsia="Times New Roman" w:hAnsi="Times New Roman" w:cs="Times New Roman"/>
                <w:color w:val="000000"/>
                <w:sz w:val="28"/>
                <w:szCs w:val="28"/>
                <w:lang w:eastAsia="ru-RU"/>
              </w:rPr>
              <w:t>7. Улучшение экологической обстановки в сельском поселении.</w:t>
            </w:r>
          </w:p>
        </w:tc>
      </w:tr>
      <w:tr w:rsidR="00952CD9" w:rsidRPr="00952CD9" w:rsidTr="00952CD9">
        <w:tc>
          <w:tcPr>
            <w:tcW w:w="2821"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360" w:lineRule="auto"/>
              <w:jc w:val="center"/>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lastRenderedPageBreak/>
              <w:t>Сроки и этапы реализации Программы</w:t>
            </w:r>
          </w:p>
        </w:tc>
        <w:tc>
          <w:tcPr>
            <w:tcW w:w="7002"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952CD9">
              <w:rPr>
                <w:rFonts w:ascii="Times New Roman" w:eastAsia="Times New Roman" w:hAnsi="Times New Roman" w:cs="Times New Roman"/>
                <w:color w:val="000000"/>
                <w:sz w:val="28"/>
                <w:szCs w:val="28"/>
                <w:lang w:eastAsia="ru-RU"/>
              </w:rPr>
              <w:t>2017- 202</w:t>
            </w:r>
            <w:r>
              <w:rPr>
                <w:rFonts w:ascii="Times New Roman" w:eastAsia="Times New Roman" w:hAnsi="Times New Roman" w:cs="Times New Roman"/>
                <w:color w:val="000000"/>
                <w:sz w:val="28"/>
                <w:szCs w:val="28"/>
                <w:lang w:eastAsia="ru-RU"/>
              </w:rPr>
              <w:t>7</w:t>
            </w:r>
            <w:r w:rsidRPr="00952CD9">
              <w:rPr>
                <w:rFonts w:ascii="Times New Roman" w:eastAsia="Times New Roman" w:hAnsi="Times New Roman" w:cs="Times New Roman"/>
                <w:color w:val="000000"/>
                <w:sz w:val="28"/>
                <w:szCs w:val="28"/>
                <w:lang w:eastAsia="ru-RU"/>
              </w:rPr>
              <w:t xml:space="preserve"> гг.</w:t>
            </w:r>
          </w:p>
        </w:tc>
      </w:tr>
      <w:tr w:rsidR="00952CD9" w:rsidRPr="00952CD9" w:rsidTr="00952CD9">
        <w:tc>
          <w:tcPr>
            <w:tcW w:w="2821"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360" w:lineRule="auto"/>
              <w:jc w:val="center"/>
              <w:rPr>
                <w:rFonts w:ascii="Times New Roman" w:eastAsia="Times New Roman" w:hAnsi="Times New Roman" w:cs="Times New Roman"/>
                <w:sz w:val="28"/>
                <w:szCs w:val="28"/>
                <w:lang w:eastAsia="ru-RU"/>
              </w:rPr>
            </w:pPr>
          </w:p>
          <w:p w:rsidR="00952CD9" w:rsidRPr="00952CD9" w:rsidRDefault="00952CD9" w:rsidP="00952CD9">
            <w:pPr>
              <w:spacing w:after="0" w:line="360" w:lineRule="auto"/>
              <w:jc w:val="center"/>
              <w:rPr>
                <w:rFonts w:ascii="Times New Roman" w:eastAsia="Times New Roman" w:hAnsi="Times New Roman" w:cs="Times New Roman"/>
                <w:sz w:val="28"/>
                <w:szCs w:val="28"/>
                <w:lang w:eastAsia="ru-RU"/>
              </w:rPr>
            </w:pPr>
          </w:p>
          <w:p w:rsidR="00952CD9" w:rsidRPr="00952CD9" w:rsidRDefault="00952CD9" w:rsidP="00952CD9">
            <w:pPr>
              <w:spacing w:after="0" w:line="360" w:lineRule="auto"/>
              <w:jc w:val="center"/>
              <w:rPr>
                <w:rFonts w:ascii="Times New Roman" w:eastAsia="Times New Roman" w:hAnsi="Times New Roman" w:cs="Times New Roman"/>
                <w:sz w:val="28"/>
                <w:szCs w:val="28"/>
                <w:lang w:eastAsia="ru-RU"/>
              </w:rPr>
            </w:pPr>
          </w:p>
          <w:p w:rsidR="00952CD9" w:rsidRPr="00952CD9" w:rsidRDefault="00952CD9" w:rsidP="00952CD9">
            <w:pPr>
              <w:spacing w:after="0" w:line="360" w:lineRule="auto"/>
              <w:jc w:val="center"/>
              <w:rPr>
                <w:rFonts w:ascii="Times New Roman" w:eastAsia="Times New Roman" w:hAnsi="Times New Roman" w:cs="Times New Roman"/>
                <w:sz w:val="28"/>
                <w:szCs w:val="28"/>
                <w:lang w:eastAsia="ru-RU"/>
              </w:rPr>
            </w:pPr>
          </w:p>
          <w:p w:rsidR="00952CD9" w:rsidRPr="00952CD9" w:rsidRDefault="00952CD9" w:rsidP="00952CD9">
            <w:pPr>
              <w:spacing w:after="0" w:line="360" w:lineRule="auto"/>
              <w:jc w:val="center"/>
              <w:rPr>
                <w:rFonts w:ascii="Times New Roman" w:eastAsia="Times New Roman" w:hAnsi="Times New Roman" w:cs="Times New Roman"/>
                <w:sz w:val="28"/>
                <w:szCs w:val="28"/>
                <w:lang w:eastAsia="ru-RU"/>
              </w:rPr>
            </w:pPr>
          </w:p>
          <w:p w:rsidR="00952CD9" w:rsidRPr="00952CD9" w:rsidRDefault="00952CD9" w:rsidP="00952CD9">
            <w:pPr>
              <w:spacing w:after="0" w:line="360" w:lineRule="auto"/>
              <w:jc w:val="center"/>
              <w:rPr>
                <w:rFonts w:ascii="Times New Roman" w:eastAsia="Times New Roman" w:hAnsi="Times New Roman" w:cs="Times New Roman"/>
                <w:sz w:val="28"/>
                <w:szCs w:val="28"/>
                <w:lang w:eastAsia="ru-RU"/>
              </w:rPr>
            </w:pPr>
          </w:p>
          <w:p w:rsidR="00952CD9" w:rsidRPr="00952CD9" w:rsidRDefault="00952CD9" w:rsidP="00952CD9">
            <w:pPr>
              <w:spacing w:after="0" w:line="360" w:lineRule="auto"/>
              <w:jc w:val="center"/>
              <w:rPr>
                <w:rFonts w:ascii="Times New Roman" w:eastAsia="Times New Roman" w:hAnsi="Times New Roman" w:cs="Times New Roman"/>
                <w:sz w:val="28"/>
                <w:szCs w:val="28"/>
                <w:lang w:eastAsia="ru-RU"/>
              </w:rPr>
            </w:pPr>
          </w:p>
          <w:p w:rsidR="00952CD9" w:rsidRPr="00952CD9" w:rsidRDefault="00952CD9" w:rsidP="00952CD9">
            <w:pPr>
              <w:spacing w:after="0" w:line="360" w:lineRule="auto"/>
              <w:jc w:val="center"/>
              <w:rPr>
                <w:rFonts w:ascii="Times New Roman" w:eastAsia="Times New Roman" w:hAnsi="Times New Roman" w:cs="Times New Roman"/>
                <w:sz w:val="28"/>
                <w:szCs w:val="28"/>
                <w:lang w:eastAsia="ru-RU"/>
              </w:rPr>
            </w:pPr>
          </w:p>
          <w:p w:rsidR="00952CD9" w:rsidRPr="00952CD9" w:rsidRDefault="00952CD9" w:rsidP="00952CD9">
            <w:pPr>
              <w:spacing w:after="0" w:line="360" w:lineRule="auto"/>
              <w:jc w:val="center"/>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Мероприятия Программы</w:t>
            </w:r>
          </w:p>
          <w:p w:rsidR="00952CD9" w:rsidRPr="00952CD9" w:rsidRDefault="00952CD9" w:rsidP="00952CD9">
            <w:pPr>
              <w:spacing w:after="0" w:line="360" w:lineRule="auto"/>
              <w:jc w:val="center"/>
              <w:rPr>
                <w:rFonts w:ascii="Times New Roman" w:eastAsia="Times New Roman" w:hAnsi="Times New Roman" w:cs="Times New Roman"/>
                <w:sz w:val="28"/>
                <w:szCs w:val="28"/>
                <w:lang w:eastAsia="ru-RU"/>
              </w:rPr>
            </w:pPr>
          </w:p>
          <w:p w:rsidR="00952CD9" w:rsidRPr="00952CD9" w:rsidRDefault="00952CD9" w:rsidP="00952CD9">
            <w:pPr>
              <w:spacing w:after="0" w:line="360" w:lineRule="auto"/>
              <w:jc w:val="center"/>
              <w:rPr>
                <w:rFonts w:ascii="Times New Roman" w:eastAsia="Times New Roman" w:hAnsi="Times New Roman" w:cs="Times New Roman"/>
                <w:sz w:val="28"/>
                <w:szCs w:val="28"/>
                <w:lang w:eastAsia="ru-RU"/>
              </w:rPr>
            </w:pPr>
          </w:p>
          <w:p w:rsidR="00952CD9" w:rsidRPr="00952CD9" w:rsidRDefault="00952CD9" w:rsidP="00952CD9">
            <w:pPr>
              <w:spacing w:after="0" w:line="360" w:lineRule="auto"/>
              <w:jc w:val="center"/>
              <w:rPr>
                <w:rFonts w:ascii="Times New Roman" w:eastAsia="Times New Roman" w:hAnsi="Times New Roman" w:cs="Times New Roman"/>
                <w:sz w:val="28"/>
                <w:szCs w:val="28"/>
                <w:lang w:eastAsia="ru-RU"/>
              </w:rPr>
            </w:pPr>
          </w:p>
          <w:p w:rsidR="00952CD9" w:rsidRPr="00952CD9" w:rsidRDefault="00952CD9" w:rsidP="00952CD9">
            <w:pPr>
              <w:spacing w:after="0" w:line="360" w:lineRule="auto"/>
              <w:jc w:val="center"/>
              <w:rPr>
                <w:rFonts w:ascii="Times New Roman" w:eastAsia="Times New Roman" w:hAnsi="Times New Roman" w:cs="Times New Roman"/>
                <w:sz w:val="28"/>
                <w:szCs w:val="28"/>
                <w:lang w:eastAsia="ru-RU"/>
              </w:rPr>
            </w:pPr>
          </w:p>
          <w:p w:rsidR="00952CD9" w:rsidRPr="00952CD9" w:rsidRDefault="00952CD9" w:rsidP="00952CD9">
            <w:pPr>
              <w:spacing w:after="0" w:line="360" w:lineRule="auto"/>
              <w:jc w:val="center"/>
              <w:rPr>
                <w:rFonts w:ascii="Times New Roman" w:eastAsia="Times New Roman" w:hAnsi="Times New Roman" w:cs="Times New Roman"/>
                <w:sz w:val="28"/>
                <w:szCs w:val="28"/>
                <w:lang w:eastAsia="ru-RU"/>
              </w:rPr>
            </w:pPr>
          </w:p>
          <w:p w:rsidR="00952CD9" w:rsidRPr="00952CD9" w:rsidRDefault="00952CD9" w:rsidP="00952CD9">
            <w:pPr>
              <w:spacing w:after="0" w:line="360" w:lineRule="auto"/>
              <w:jc w:val="center"/>
              <w:rPr>
                <w:rFonts w:ascii="Times New Roman" w:eastAsia="Times New Roman" w:hAnsi="Times New Roman" w:cs="Times New Roman"/>
                <w:sz w:val="28"/>
                <w:szCs w:val="28"/>
                <w:lang w:eastAsia="ru-RU"/>
              </w:rPr>
            </w:pPr>
          </w:p>
          <w:p w:rsidR="00952CD9" w:rsidRPr="00952CD9" w:rsidRDefault="00952CD9" w:rsidP="00952CD9">
            <w:pPr>
              <w:spacing w:after="0" w:line="360" w:lineRule="auto"/>
              <w:jc w:val="center"/>
              <w:rPr>
                <w:rFonts w:ascii="Times New Roman" w:eastAsia="Times New Roman" w:hAnsi="Times New Roman" w:cs="Times New Roman"/>
                <w:sz w:val="28"/>
                <w:szCs w:val="28"/>
                <w:lang w:eastAsia="ru-RU"/>
              </w:rPr>
            </w:pPr>
          </w:p>
          <w:p w:rsidR="00952CD9" w:rsidRPr="00952CD9" w:rsidRDefault="00952CD9" w:rsidP="00952CD9">
            <w:pPr>
              <w:spacing w:after="0" w:line="360" w:lineRule="auto"/>
              <w:jc w:val="center"/>
              <w:rPr>
                <w:rFonts w:ascii="Times New Roman" w:eastAsia="Times New Roman" w:hAnsi="Times New Roman" w:cs="Times New Roman"/>
                <w:sz w:val="28"/>
                <w:szCs w:val="28"/>
                <w:lang w:eastAsia="ru-RU"/>
              </w:rPr>
            </w:pPr>
          </w:p>
          <w:p w:rsidR="00952CD9" w:rsidRPr="00952CD9" w:rsidRDefault="00952CD9" w:rsidP="00952CD9">
            <w:pPr>
              <w:spacing w:after="0" w:line="360" w:lineRule="auto"/>
              <w:jc w:val="center"/>
              <w:rPr>
                <w:rFonts w:ascii="Times New Roman" w:eastAsia="Times New Roman" w:hAnsi="Times New Roman" w:cs="Times New Roman"/>
                <w:sz w:val="28"/>
                <w:szCs w:val="28"/>
                <w:lang w:eastAsia="ru-RU"/>
              </w:rPr>
            </w:pPr>
          </w:p>
          <w:p w:rsidR="00952CD9" w:rsidRPr="00952CD9" w:rsidRDefault="00952CD9" w:rsidP="00952CD9">
            <w:pPr>
              <w:spacing w:after="0" w:line="360" w:lineRule="auto"/>
              <w:jc w:val="center"/>
              <w:rPr>
                <w:rFonts w:ascii="Times New Roman" w:eastAsia="Times New Roman" w:hAnsi="Times New Roman" w:cs="Times New Roman"/>
                <w:sz w:val="28"/>
                <w:szCs w:val="28"/>
                <w:lang w:eastAsia="ru-RU"/>
              </w:rPr>
            </w:pPr>
          </w:p>
          <w:p w:rsidR="00952CD9" w:rsidRPr="00952CD9" w:rsidRDefault="00952CD9" w:rsidP="00952CD9">
            <w:pPr>
              <w:spacing w:after="0" w:line="360" w:lineRule="auto"/>
              <w:jc w:val="center"/>
              <w:rPr>
                <w:rFonts w:ascii="Times New Roman" w:eastAsia="Times New Roman" w:hAnsi="Times New Roman" w:cs="Times New Roman"/>
                <w:sz w:val="28"/>
                <w:szCs w:val="28"/>
                <w:lang w:eastAsia="ru-RU"/>
              </w:rPr>
            </w:pPr>
          </w:p>
          <w:p w:rsidR="00952CD9" w:rsidRPr="00952CD9" w:rsidRDefault="00952CD9" w:rsidP="00952CD9">
            <w:pPr>
              <w:spacing w:after="0" w:line="360" w:lineRule="auto"/>
              <w:jc w:val="center"/>
              <w:rPr>
                <w:rFonts w:ascii="Times New Roman" w:eastAsia="Times New Roman" w:hAnsi="Times New Roman" w:cs="Times New Roman"/>
                <w:sz w:val="28"/>
                <w:szCs w:val="28"/>
                <w:lang w:eastAsia="ru-RU"/>
              </w:rPr>
            </w:pPr>
          </w:p>
          <w:p w:rsidR="00952CD9" w:rsidRPr="00952CD9" w:rsidRDefault="00952CD9" w:rsidP="00952CD9">
            <w:pPr>
              <w:spacing w:after="0" w:line="360" w:lineRule="auto"/>
              <w:jc w:val="center"/>
              <w:rPr>
                <w:rFonts w:ascii="Times New Roman" w:eastAsia="Times New Roman" w:hAnsi="Times New Roman" w:cs="Times New Roman"/>
                <w:sz w:val="28"/>
                <w:szCs w:val="28"/>
                <w:lang w:eastAsia="ru-RU"/>
              </w:rPr>
            </w:pPr>
          </w:p>
          <w:p w:rsidR="00952CD9" w:rsidRPr="00952CD9" w:rsidRDefault="00952CD9" w:rsidP="00952CD9">
            <w:pPr>
              <w:spacing w:after="0" w:line="360" w:lineRule="auto"/>
              <w:jc w:val="center"/>
              <w:rPr>
                <w:rFonts w:ascii="Times New Roman" w:eastAsia="Times New Roman" w:hAnsi="Times New Roman" w:cs="Times New Roman"/>
                <w:sz w:val="28"/>
                <w:szCs w:val="28"/>
                <w:lang w:eastAsia="ru-RU"/>
              </w:rPr>
            </w:pPr>
          </w:p>
          <w:p w:rsidR="00952CD9" w:rsidRPr="00952CD9" w:rsidRDefault="00952CD9" w:rsidP="00952CD9">
            <w:pPr>
              <w:spacing w:after="0" w:line="360" w:lineRule="auto"/>
              <w:jc w:val="center"/>
              <w:rPr>
                <w:rFonts w:ascii="Times New Roman" w:eastAsia="Times New Roman" w:hAnsi="Times New Roman" w:cs="Times New Roman"/>
                <w:sz w:val="28"/>
                <w:szCs w:val="28"/>
                <w:lang w:eastAsia="ru-RU"/>
              </w:rPr>
            </w:pPr>
          </w:p>
          <w:p w:rsidR="00952CD9" w:rsidRPr="00952CD9" w:rsidRDefault="00952CD9" w:rsidP="00952CD9">
            <w:pPr>
              <w:autoSpaceDE w:val="0"/>
              <w:autoSpaceDN w:val="0"/>
              <w:adjustRightInd w:val="0"/>
              <w:spacing w:after="0" w:line="360" w:lineRule="auto"/>
              <w:jc w:val="center"/>
              <w:rPr>
                <w:rFonts w:ascii="Times New Roman" w:eastAsia="Times New Roman" w:hAnsi="Times New Roman" w:cs="Times New Roman"/>
                <w:color w:val="0D0D0D"/>
                <w:sz w:val="28"/>
                <w:szCs w:val="28"/>
                <w:shd w:val="clear" w:color="auto" w:fill="FFFFFF"/>
                <w:lang w:eastAsia="ru-RU"/>
              </w:rPr>
            </w:pPr>
            <w:r w:rsidRPr="00952CD9">
              <w:rPr>
                <w:rFonts w:ascii="Times New Roman" w:eastAsia="Times New Roman" w:hAnsi="Times New Roman" w:cs="Times New Roman"/>
                <w:color w:val="0D0D0D"/>
                <w:sz w:val="28"/>
                <w:szCs w:val="28"/>
                <w:shd w:val="clear" w:color="auto" w:fill="FFFFFF"/>
                <w:lang w:eastAsia="ru-RU"/>
              </w:rPr>
              <w:t xml:space="preserve">Целевые показатели </w:t>
            </w:r>
          </w:p>
          <w:p w:rsidR="00952CD9" w:rsidRPr="00952CD9" w:rsidRDefault="00952CD9" w:rsidP="00952CD9">
            <w:pPr>
              <w:spacing w:after="0" w:line="360" w:lineRule="auto"/>
              <w:jc w:val="center"/>
              <w:rPr>
                <w:rFonts w:ascii="Times New Roman" w:eastAsia="Times New Roman" w:hAnsi="Times New Roman" w:cs="Times New Roman"/>
                <w:sz w:val="28"/>
                <w:szCs w:val="28"/>
                <w:lang w:eastAsia="ru-RU"/>
              </w:rPr>
            </w:pPr>
          </w:p>
        </w:tc>
        <w:tc>
          <w:tcPr>
            <w:tcW w:w="7002"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r w:rsidRPr="00952CD9">
              <w:rPr>
                <w:rFonts w:ascii="Times New Roman" w:eastAsia="Times New Roman" w:hAnsi="Times New Roman" w:cs="Times New Roman"/>
                <w:color w:val="000000"/>
                <w:sz w:val="28"/>
                <w:szCs w:val="28"/>
                <w:lang w:eastAsia="ru-RU"/>
              </w:rPr>
              <w:lastRenderedPageBreak/>
              <w:t>1.Установка баков ТБО</w:t>
            </w:r>
          </w:p>
          <w:p w:rsidR="00952CD9" w:rsidRPr="00952CD9" w:rsidRDefault="00952CD9" w:rsidP="00952CD9">
            <w:pPr>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r w:rsidRPr="00952CD9">
              <w:rPr>
                <w:rFonts w:ascii="Times New Roman" w:eastAsia="Times New Roman" w:hAnsi="Times New Roman" w:cs="Times New Roman"/>
                <w:color w:val="000000"/>
                <w:sz w:val="28"/>
                <w:szCs w:val="28"/>
                <w:lang w:eastAsia="ru-RU"/>
              </w:rPr>
              <w:t xml:space="preserve">2.Замена ламп уличного освещения </w:t>
            </w:r>
            <w:proofErr w:type="gramStart"/>
            <w:r w:rsidRPr="00952CD9">
              <w:rPr>
                <w:rFonts w:ascii="Times New Roman" w:eastAsia="Times New Roman" w:hAnsi="Times New Roman" w:cs="Times New Roman"/>
                <w:color w:val="000000"/>
                <w:sz w:val="28"/>
                <w:szCs w:val="28"/>
                <w:lang w:eastAsia="ru-RU"/>
              </w:rPr>
              <w:t>энергосберегающими</w:t>
            </w:r>
            <w:proofErr w:type="gramEnd"/>
          </w:p>
          <w:p w:rsidR="00952CD9" w:rsidRPr="00952CD9" w:rsidRDefault="00952CD9" w:rsidP="00952CD9">
            <w:pPr>
              <w:autoSpaceDE w:val="0"/>
              <w:spacing w:after="0" w:line="360" w:lineRule="auto"/>
              <w:jc w:val="center"/>
              <w:rPr>
                <w:rFonts w:ascii="Times New Roman" w:eastAsia="Times New Roman" w:hAnsi="Times New Roman" w:cs="Times New Roman"/>
                <w:color w:val="0D0D0D"/>
                <w:sz w:val="28"/>
                <w:szCs w:val="28"/>
                <w:shd w:val="clear" w:color="auto" w:fill="FFFFFF"/>
                <w:lang w:eastAsia="ru-RU"/>
              </w:rPr>
            </w:pPr>
            <w:r w:rsidRPr="00952CD9">
              <w:rPr>
                <w:rFonts w:ascii="Times New Roman" w:eastAsia="Times New Roman" w:hAnsi="Times New Roman" w:cs="Times New Roman"/>
                <w:color w:val="0D0D0D"/>
                <w:sz w:val="28"/>
                <w:szCs w:val="28"/>
                <w:lang w:eastAsia="ru-RU"/>
              </w:rPr>
              <w:t>Организация сбора и вывоза ТБО:</w:t>
            </w:r>
          </w:p>
          <w:p w:rsidR="00952CD9" w:rsidRPr="00952CD9" w:rsidRDefault="00952CD9" w:rsidP="00952CD9">
            <w:pPr>
              <w:autoSpaceDE w:val="0"/>
              <w:spacing w:after="0" w:line="360" w:lineRule="auto"/>
              <w:jc w:val="center"/>
              <w:rPr>
                <w:rFonts w:ascii="Times New Roman" w:eastAsia="Times New Roman" w:hAnsi="Times New Roman" w:cs="Times New Roman"/>
                <w:color w:val="0D0D0D"/>
                <w:sz w:val="28"/>
                <w:szCs w:val="28"/>
                <w:shd w:val="clear" w:color="auto" w:fill="FFFFFF"/>
                <w:lang w:eastAsia="ru-RU"/>
              </w:rPr>
            </w:pPr>
            <w:r w:rsidRPr="00952CD9">
              <w:rPr>
                <w:rFonts w:ascii="Times New Roman" w:eastAsia="Times New Roman" w:hAnsi="Times New Roman" w:cs="Times New Roman"/>
                <w:color w:val="0D0D0D"/>
                <w:sz w:val="28"/>
                <w:szCs w:val="28"/>
                <w:shd w:val="clear" w:color="auto" w:fill="FFFFFF"/>
                <w:lang w:eastAsia="ru-RU"/>
              </w:rPr>
              <w:t>- улучшение санитарного состояния территорий сельского поселения;</w:t>
            </w:r>
          </w:p>
          <w:p w:rsidR="00952CD9" w:rsidRPr="00952CD9" w:rsidRDefault="00952CD9" w:rsidP="00952CD9">
            <w:pPr>
              <w:autoSpaceDE w:val="0"/>
              <w:spacing w:after="0" w:line="360" w:lineRule="auto"/>
              <w:jc w:val="center"/>
              <w:rPr>
                <w:rFonts w:ascii="Times New Roman" w:eastAsia="Times New Roman" w:hAnsi="Times New Roman" w:cs="Times New Roman"/>
                <w:color w:val="0D0D0D"/>
                <w:sz w:val="28"/>
                <w:szCs w:val="28"/>
                <w:shd w:val="clear" w:color="auto" w:fill="FFFFFF"/>
                <w:lang w:eastAsia="ru-RU"/>
              </w:rPr>
            </w:pPr>
            <w:r w:rsidRPr="00952CD9">
              <w:rPr>
                <w:rFonts w:ascii="Times New Roman" w:eastAsia="Times New Roman" w:hAnsi="Times New Roman" w:cs="Times New Roman"/>
                <w:color w:val="0D0D0D"/>
                <w:sz w:val="28"/>
                <w:szCs w:val="28"/>
                <w:shd w:val="clear" w:color="auto" w:fill="FFFFFF"/>
                <w:lang w:eastAsia="ru-RU"/>
              </w:rPr>
              <w:t>- стабилизация  и последующее уменьшение образования бытовых отходов;</w:t>
            </w:r>
          </w:p>
          <w:p w:rsidR="00952CD9" w:rsidRPr="00952CD9" w:rsidRDefault="00952CD9" w:rsidP="00952CD9">
            <w:pPr>
              <w:autoSpaceDE w:val="0"/>
              <w:autoSpaceDN w:val="0"/>
              <w:adjustRightInd w:val="0"/>
              <w:spacing w:after="0" w:line="360" w:lineRule="auto"/>
              <w:jc w:val="center"/>
              <w:rPr>
                <w:rFonts w:ascii="Times New Roman" w:eastAsia="Times New Roman" w:hAnsi="Times New Roman" w:cs="Times New Roman"/>
                <w:color w:val="0D0D0D"/>
                <w:sz w:val="28"/>
                <w:szCs w:val="28"/>
                <w:shd w:val="clear" w:color="auto" w:fill="FFFFFF"/>
                <w:lang w:eastAsia="ru-RU"/>
              </w:rPr>
            </w:pPr>
            <w:r w:rsidRPr="00952CD9">
              <w:rPr>
                <w:rFonts w:ascii="Times New Roman" w:eastAsia="Times New Roman" w:hAnsi="Times New Roman" w:cs="Times New Roman"/>
                <w:color w:val="0D0D0D"/>
                <w:sz w:val="28"/>
                <w:szCs w:val="28"/>
                <w:shd w:val="clear" w:color="auto" w:fill="FFFFFF"/>
                <w:lang w:eastAsia="ru-RU"/>
              </w:rPr>
              <w:t>- обеспечение надлежащего сбора  и транспортировки ТБО.</w:t>
            </w:r>
          </w:p>
          <w:p w:rsidR="00952CD9" w:rsidRPr="00952CD9" w:rsidRDefault="00952CD9" w:rsidP="00952CD9">
            <w:pPr>
              <w:autoSpaceDE w:val="0"/>
              <w:autoSpaceDN w:val="0"/>
              <w:adjustRightInd w:val="0"/>
              <w:spacing w:after="0" w:line="360" w:lineRule="auto"/>
              <w:jc w:val="center"/>
              <w:rPr>
                <w:rFonts w:ascii="Times New Roman" w:eastAsia="Times New Roman" w:hAnsi="Times New Roman" w:cs="Times New Roman"/>
                <w:color w:val="0D0D0D"/>
                <w:sz w:val="28"/>
                <w:szCs w:val="28"/>
                <w:shd w:val="clear" w:color="auto" w:fill="FFFFFF"/>
                <w:lang w:eastAsia="ru-RU"/>
              </w:rPr>
            </w:pPr>
          </w:p>
          <w:p w:rsidR="00952CD9" w:rsidRPr="00952CD9" w:rsidRDefault="00952CD9" w:rsidP="00952CD9">
            <w:pPr>
              <w:autoSpaceDE w:val="0"/>
              <w:autoSpaceDN w:val="0"/>
              <w:adjustRightInd w:val="0"/>
              <w:spacing w:after="0" w:line="360" w:lineRule="auto"/>
              <w:jc w:val="center"/>
              <w:rPr>
                <w:rFonts w:ascii="Times New Roman" w:eastAsia="Times New Roman" w:hAnsi="Times New Roman" w:cs="Times New Roman"/>
                <w:color w:val="0D0D0D"/>
                <w:sz w:val="28"/>
                <w:szCs w:val="28"/>
                <w:shd w:val="clear" w:color="auto" w:fill="FFFFFF"/>
                <w:lang w:eastAsia="ru-RU"/>
              </w:rPr>
            </w:pPr>
            <w:r w:rsidRPr="00952CD9">
              <w:rPr>
                <w:rFonts w:ascii="Times New Roman" w:eastAsia="Times New Roman" w:hAnsi="Times New Roman" w:cs="Times New Roman"/>
                <w:b/>
                <w:color w:val="0D0D0D"/>
                <w:sz w:val="28"/>
                <w:szCs w:val="28"/>
                <w:shd w:val="clear" w:color="auto" w:fill="FFFFFF"/>
                <w:lang w:eastAsia="ru-RU"/>
              </w:rPr>
              <w:t>1</w:t>
            </w:r>
            <w:r w:rsidRPr="00952CD9">
              <w:rPr>
                <w:rFonts w:ascii="Times New Roman" w:eastAsia="Times New Roman" w:hAnsi="Times New Roman" w:cs="Times New Roman"/>
                <w:color w:val="0D0D0D"/>
                <w:sz w:val="28"/>
                <w:szCs w:val="28"/>
                <w:shd w:val="clear" w:color="auto" w:fill="FFFFFF"/>
                <w:lang w:eastAsia="ru-RU"/>
              </w:rPr>
              <w:t xml:space="preserve">. Обеспеченность населения сельского поселения контейнерами для санкционированного сбора ТБО ( в общей сложности – 4 </w:t>
            </w:r>
            <w:proofErr w:type="spellStart"/>
            <w:proofErr w:type="gramStart"/>
            <w:r w:rsidRPr="00952CD9">
              <w:rPr>
                <w:rFonts w:ascii="Times New Roman" w:eastAsia="Times New Roman" w:hAnsi="Times New Roman" w:cs="Times New Roman"/>
                <w:color w:val="0D0D0D"/>
                <w:sz w:val="28"/>
                <w:szCs w:val="28"/>
                <w:shd w:val="clear" w:color="auto" w:fill="FFFFFF"/>
                <w:lang w:eastAsia="ru-RU"/>
              </w:rPr>
              <w:t>шт</w:t>
            </w:r>
            <w:proofErr w:type="spellEnd"/>
            <w:proofErr w:type="gramEnd"/>
            <w:r w:rsidRPr="00952CD9">
              <w:rPr>
                <w:rFonts w:ascii="Times New Roman" w:eastAsia="Times New Roman" w:hAnsi="Times New Roman" w:cs="Times New Roman"/>
                <w:color w:val="0D0D0D"/>
                <w:sz w:val="28"/>
                <w:szCs w:val="28"/>
                <w:shd w:val="clear" w:color="auto" w:fill="FFFFFF"/>
                <w:lang w:eastAsia="ru-RU"/>
              </w:rPr>
              <w:t>). К установке</w:t>
            </w:r>
            <w:proofErr w:type="gramStart"/>
            <w:r w:rsidRPr="00952CD9">
              <w:rPr>
                <w:rFonts w:ascii="Times New Roman" w:eastAsia="Times New Roman" w:hAnsi="Times New Roman" w:cs="Times New Roman"/>
                <w:color w:val="0D0D0D"/>
                <w:sz w:val="28"/>
                <w:szCs w:val="28"/>
                <w:shd w:val="clear" w:color="auto" w:fill="FFFFFF"/>
                <w:lang w:eastAsia="ru-RU"/>
              </w:rPr>
              <w:t xml:space="preserve"> :</w:t>
            </w:r>
            <w:proofErr w:type="gramEnd"/>
          </w:p>
          <w:p w:rsidR="00952CD9" w:rsidRPr="00952CD9" w:rsidRDefault="00952CD9" w:rsidP="00952CD9">
            <w:pPr>
              <w:autoSpaceDE w:val="0"/>
              <w:autoSpaceDN w:val="0"/>
              <w:adjustRightInd w:val="0"/>
              <w:spacing w:after="0" w:line="360" w:lineRule="auto"/>
              <w:jc w:val="center"/>
              <w:rPr>
                <w:rFonts w:ascii="Times New Roman" w:eastAsia="Times New Roman" w:hAnsi="Times New Roman" w:cs="Times New Roman"/>
                <w:color w:val="0D0D0D"/>
                <w:sz w:val="28"/>
                <w:szCs w:val="28"/>
                <w:shd w:val="clear" w:color="auto" w:fill="FFFFFF"/>
                <w:lang w:eastAsia="ru-RU"/>
              </w:rPr>
            </w:pPr>
            <w:smartTag w:uri="urn:schemas-microsoft-com:office:smarttags" w:element="metricconverter">
              <w:smartTagPr>
                <w:attr w:name="ProductID" w:val="2018 г"/>
              </w:smartTagPr>
              <w:r w:rsidRPr="00952CD9">
                <w:rPr>
                  <w:rFonts w:ascii="Times New Roman" w:eastAsia="Times New Roman" w:hAnsi="Times New Roman" w:cs="Times New Roman"/>
                  <w:b/>
                  <w:color w:val="0D0D0D"/>
                  <w:sz w:val="28"/>
                  <w:szCs w:val="28"/>
                  <w:shd w:val="clear" w:color="auto" w:fill="FFFFFF"/>
                  <w:lang w:eastAsia="ru-RU"/>
                </w:rPr>
                <w:t>2018 г</w:t>
              </w:r>
            </w:smartTag>
            <w:r w:rsidRPr="00952CD9">
              <w:rPr>
                <w:rFonts w:ascii="Times New Roman" w:eastAsia="Times New Roman" w:hAnsi="Times New Roman" w:cs="Times New Roman"/>
                <w:b/>
                <w:color w:val="0D0D0D"/>
                <w:sz w:val="28"/>
                <w:szCs w:val="28"/>
                <w:shd w:val="clear" w:color="auto" w:fill="FFFFFF"/>
                <w:lang w:eastAsia="ru-RU"/>
              </w:rPr>
              <w:t>.–1 шт.</w:t>
            </w:r>
            <w:r w:rsidRPr="00952CD9">
              <w:rPr>
                <w:rFonts w:ascii="Times New Roman" w:eastAsia="Times New Roman" w:hAnsi="Times New Roman" w:cs="Times New Roman"/>
                <w:color w:val="0D0D0D"/>
                <w:sz w:val="28"/>
                <w:szCs w:val="28"/>
                <w:shd w:val="clear" w:color="auto" w:fill="FFFFFF"/>
                <w:lang w:eastAsia="ru-RU"/>
              </w:rPr>
              <w:t xml:space="preserve"> (V =0,75 м</w:t>
            </w:r>
            <w:r w:rsidRPr="00952CD9">
              <w:rPr>
                <w:rFonts w:ascii="Times New Roman" w:eastAsia="Times New Roman" w:hAnsi="Times New Roman" w:cs="Times New Roman"/>
                <w:color w:val="0D0D0D"/>
                <w:sz w:val="28"/>
                <w:szCs w:val="28"/>
                <w:shd w:val="clear" w:color="auto" w:fill="FFFFFF"/>
                <w:vertAlign w:val="superscript"/>
                <w:lang w:eastAsia="ru-RU"/>
              </w:rPr>
              <w:t>3</w:t>
            </w:r>
            <w:r w:rsidRPr="00952CD9">
              <w:rPr>
                <w:rFonts w:ascii="Times New Roman" w:eastAsia="Times New Roman" w:hAnsi="Times New Roman" w:cs="Times New Roman"/>
                <w:color w:val="0D0D0D"/>
                <w:sz w:val="28"/>
                <w:szCs w:val="28"/>
                <w:shd w:val="clear" w:color="auto" w:fill="FFFFFF"/>
                <w:lang w:eastAsia="ru-RU"/>
              </w:rPr>
              <w:t xml:space="preserve">) (7 </w:t>
            </w:r>
            <w:proofErr w:type="spellStart"/>
            <w:r w:rsidRPr="00952CD9">
              <w:rPr>
                <w:rFonts w:ascii="Times New Roman" w:eastAsia="Times New Roman" w:hAnsi="Times New Roman" w:cs="Times New Roman"/>
                <w:color w:val="0D0D0D"/>
                <w:sz w:val="28"/>
                <w:szCs w:val="28"/>
                <w:shd w:val="clear" w:color="auto" w:fill="FFFFFF"/>
                <w:lang w:eastAsia="ru-RU"/>
              </w:rPr>
              <w:t>тыс</w:t>
            </w:r>
            <w:proofErr w:type="gramStart"/>
            <w:r w:rsidRPr="00952CD9">
              <w:rPr>
                <w:rFonts w:ascii="Times New Roman" w:eastAsia="Times New Roman" w:hAnsi="Times New Roman" w:cs="Times New Roman"/>
                <w:color w:val="0D0D0D"/>
                <w:sz w:val="28"/>
                <w:szCs w:val="28"/>
                <w:shd w:val="clear" w:color="auto" w:fill="FFFFFF"/>
                <w:lang w:eastAsia="ru-RU"/>
              </w:rPr>
              <w:t>.р</w:t>
            </w:r>
            <w:proofErr w:type="gramEnd"/>
            <w:r w:rsidRPr="00952CD9">
              <w:rPr>
                <w:rFonts w:ascii="Times New Roman" w:eastAsia="Times New Roman" w:hAnsi="Times New Roman" w:cs="Times New Roman"/>
                <w:color w:val="0D0D0D"/>
                <w:sz w:val="28"/>
                <w:szCs w:val="28"/>
                <w:shd w:val="clear" w:color="auto" w:fill="FFFFFF"/>
                <w:lang w:eastAsia="ru-RU"/>
              </w:rPr>
              <w:t>уб</w:t>
            </w:r>
            <w:proofErr w:type="spellEnd"/>
            <w:r w:rsidRPr="00952CD9">
              <w:rPr>
                <w:rFonts w:ascii="Times New Roman" w:eastAsia="Times New Roman" w:hAnsi="Times New Roman" w:cs="Times New Roman"/>
                <w:color w:val="0D0D0D"/>
                <w:sz w:val="28"/>
                <w:szCs w:val="28"/>
                <w:shd w:val="clear" w:color="auto" w:fill="FFFFFF"/>
                <w:lang w:eastAsia="ru-RU"/>
              </w:rPr>
              <w:t xml:space="preserve"> на приобретение)</w:t>
            </w:r>
          </w:p>
          <w:p w:rsidR="00952CD9" w:rsidRPr="00952CD9" w:rsidRDefault="00952CD9" w:rsidP="00952CD9">
            <w:pPr>
              <w:autoSpaceDE w:val="0"/>
              <w:autoSpaceDN w:val="0"/>
              <w:adjustRightInd w:val="0"/>
              <w:spacing w:after="0" w:line="360" w:lineRule="auto"/>
              <w:jc w:val="center"/>
              <w:rPr>
                <w:rFonts w:ascii="Times New Roman" w:eastAsia="Times New Roman" w:hAnsi="Times New Roman" w:cs="Times New Roman"/>
                <w:color w:val="0D0D0D"/>
                <w:sz w:val="28"/>
                <w:szCs w:val="28"/>
                <w:shd w:val="clear" w:color="auto" w:fill="FFFFFF"/>
                <w:lang w:eastAsia="ru-RU"/>
              </w:rPr>
            </w:pPr>
            <w:smartTag w:uri="urn:schemas-microsoft-com:office:smarttags" w:element="metricconverter">
              <w:smartTagPr>
                <w:attr w:name="ProductID" w:val="2019 г"/>
              </w:smartTagPr>
              <w:r w:rsidRPr="00952CD9">
                <w:rPr>
                  <w:rFonts w:ascii="Times New Roman" w:eastAsia="Times New Roman" w:hAnsi="Times New Roman" w:cs="Times New Roman"/>
                  <w:b/>
                  <w:color w:val="0D0D0D"/>
                  <w:sz w:val="28"/>
                  <w:szCs w:val="28"/>
                  <w:shd w:val="clear" w:color="auto" w:fill="FFFFFF"/>
                  <w:lang w:eastAsia="ru-RU"/>
                </w:rPr>
                <w:t>2019 г</w:t>
              </w:r>
            </w:smartTag>
            <w:r w:rsidRPr="00952CD9">
              <w:rPr>
                <w:rFonts w:ascii="Times New Roman" w:eastAsia="Times New Roman" w:hAnsi="Times New Roman" w:cs="Times New Roman"/>
                <w:b/>
                <w:color w:val="0D0D0D"/>
                <w:sz w:val="28"/>
                <w:szCs w:val="28"/>
                <w:shd w:val="clear" w:color="auto" w:fill="FFFFFF"/>
                <w:lang w:eastAsia="ru-RU"/>
              </w:rPr>
              <w:t>.–1 шт</w:t>
            </w:r>
            <w:r w:rsidRPr="00952CD9">
              <w:rPr>
                <w:rFonts w:ascii="Times New Roman" w:eastAsia="Times New Roman" w:hAnsi="Times New Roman" w:cs="Times New Roman"/>
                <w:color w:val="0D0D0D"/>
                <w:sz w:val="28"/>
                <w:szCs w:val="28"/>
                <w:shd w:val="clear" w:color="auto" w:fill="FFFFFF"/>
                <w:lang w:eastAsia="ru-RU"/>
              </w:rPr>
              <w:t>. (</w:t>
            </w:r>
            <w:r w:rsidRPr="00952CD9">
              <w:rPr>
                <w:rFonts w:ascii="Times New Roman" w:eastAsia="Times New Roman" w:hAnsi="Times New Roman" w:cs="Times New Roman"/>
                <w:color w:val="0D0D0D"/>
                <w:sz w:val="28"/>
                <w:szCs w:val="28"/>
                <w:shd w:val="clear" w:color="auto" w:fill="FFFFFF"/>
                <w:lang w:val="en-US" w:eastAsia="ru-RU"/>
              </w:rPr>
              <w:t>V</w:t>
            </w:r>
            <w:r w:rsidRPr="00952CD9">
              <w:rPr>
                <w:rFonts w:ascii="Times New Roman" w:eastAsia="Times New Roman" w:hAnsi="Times New Roman" w:cs="Times New Roman"/>
                <w:color w:val="0D0D0D"/>
                <w:sz w:val="28"/>
                <w:szCs w:val="28"/>
                <w:shd w:val="clear" w:color="auto" w:fill="FFFFFF"/>
                <w:lang w:eastAsia="ru-RU"/>
              </w:rPr>
              <w:t>=0,75 м</w:t>
            </w:r>
            <w:r w:rsidRPr="00952CD9">
              <w:rPr>
                <w:rFonts w:ascii="Times New Roman" w:eastAsia="Times New Roman" w:hAnsi="Times New Roman" w:cs="Times New Roman"/>
                <w:color w:val="0D0D0D"/>
                <w:sz w:val="28"/>
                <w:szCs w:val="28"/>
                <w:shd w:val="clear" w:color="auto" w:fill="FFFFFF"/>
                <w:vertAlign w:val="superscript"/>
                <w:lang w:eastAsia="ru-RU"/>
              </w:rPr>
              <w:t>3</w:t>
            </w:r>
            <w:r w:rsidRPr="00952CD9">
              <w:rPr>
                <w:rFonts w:ascii="Times New Roman" w:eastAsia="Times New Roman" w:hAnsi="Times New Roman" w:cs="Times New Roman"/>
                <w:color w:val="0D0D0D"/>
                <w:sz w:val="28"/>
                <w:szCs w:val="28"/>
                <w:shd w:val="clear" w:color="auto" w:fill="FFFFFF"/>
                <w:lang w:eastAsia="ru-RU"/>
              </w:rPr>
              <w:t xml:space="preserve">). (7 </w:t>
            </w:r>
            <w:proofErr w:type="spellStart"/>
            <w:r w:rsidRPr="00952CD9">
              <w:rPr>
                <w:rFonts w:ascii="Times New Roman" w:eastAsia="Times New Roman" w:hAnsi="Times New Roman" w:cs="Times New Roman"/>
                <w:color w:val="0D0D0D"/>
                <w:sz w:val="28"/>
                <w:szCs w:val="28"/>
                <w:shd w:val="clear" w:color="auto" w:fill="FFFFFF"/>
                <w:lang w:eastAsia="ru-RU"/>
              </w:rPr>
              <w:t>тыс</w:t>
            </w:r>
            <w:proofErr w:type="gramStart"/>
            <w:r w:rsidRPr="00952CD9">
              <w:rPr>
                <w:rFonts w:ascii="Times New Roman" w:eastAsia="Times New Roman" w:hAnsi="Times New Roman" w:cs="Times New Roman"/>
                <w:color w:val="0D0D0D"/>
                <w:sz w:val="28"/>
                <w:szCs w:val="28"/>
                <w:shd w:val="clear" w:color="auto" w:fill="FFFFFF"/>
                <w:lang w:eastAsia="ru-RU"/>
              </w:rPr>
              <w:t>.р</w:t>
            </w:r>
            <w:proofErr w:type="gramEnd"/>
            <w:r w:rsidRPr="00952CD9">
              <w:rPr>
                <w:rFonts w:ascii="Times New Roman" w:eastAsia="Times New Roman" w:hAnsi="Times New Roman" w:cs="Times New Roman"/>
                <w:color w:val="0D0D0D"/>
                <w:sz w:val="28"/>
                <w:szCs w:val="28"/>
                <w:shd w:val="clear" w:color="auto" w:fill="FFFFFF"/>
                <w:lang w:eastAsia="ru-RU"/>
              </w:rPr>
              <w:t>уб</w:t>
            </w:r>
            <w:proofErr w:type="spellEnd"/>
            <w:r w:rsidRPr="00952CD9">
              <w:rPr>
                <w:rFonts w:ascii="Times New Roman" w:eastAsia="Times New Roman" w:hAnsi="Times New Roman" w:cs="Times New Roman"/>
                <w:color w:val="0D0D0D"/>
                <w:sz w:val="28"/>
                <w:szCs w:val="28"/>
                <w:shd w:val="clear" w:color="auto" w:fill="FFFFFF"/>
                <w:lang w:eastAsia="ru-RU"/>
              </w:rPr>
              <w:t xml:space="preserve"> на приобретение)</w:t>
            </w:r>
          </w:p>
          <w:p w:rsidR="00952CD9" w:rsidRPr="00952CD9" w:rsidRDefault="00952CD9" w:rsidP="00952CD9">
            <w:pPr>
              <w:autoSpaceDE w:val="0"/>
              <w:autoSpaceDN w:val="0"/>
              <w:adjustRightInd w:val="0"/>
              <w:spacing w:after="0" w:line="360" w:lineRule="auto"/>
              <w:jc w:val="center"/>
              <w:rPr>
                <w:rFonts w:ascii="Times New Roman" w:eastAsia="Times New Roman" w:hAnsi="Times New Roman" w:cs="Times New Roman"/>
                <w:color w:val="0D0D0D"/>
                <w:sz w:val="28"/>
                <w:szCs w:val="28"/>
                <w:shd w:val="clear" w:color="auto" w:fill="FFFFFF"/>
                <w:lang w:eastAsia="ru-RU"/>
              </w:rPr>
            </w:pPr>
            <w:smartTag w:uri="urn:schemas-microsoft-com:office:smarttags" w:element="metricconverter">
              <w:smartTagPr>
                <w:attr w:name="ProductID" w:val="2020 г"/>
              </w:smartTagPr>
              <w:r w:rsidRPr="00952CD9">
                <w:rPr>
                  <w:rFonts w:ascii="Times New Roman" w:eastAsia="Times New Roman" w:hAnsi="Times New Roman" w:cs="Times New Roman"/>
                  <w:b/>
                  <w:color w:val="0D0D0D"/>
                  <w:sz w:val="28"/>
                  <w:szCs w:val="28"/>
                  <w:shd w:val="clear" w:color="auto" w:fill="FFFFFF"/>
                  <w:lang w:eastAsia="ru-RU"/>
                </w:rPr>
                <w:t>2020 г</w:t>
              </w:r>
            </w:smartTag>
            <w:r w:rsidRPr="00952CD9">
              <w:rPr>
                <w:rFonts w:ascii="Times New Roman" w:eastAsia="Times New Roman" w:hAnsi="Times New Roman" w:cs="Times New Roman"/>
                <w:b/>
                <w:color w:val="0D0D0D"/>
                <w:sz w:val="28"/>
                <w:szCs w:val="28"/>
                <w:shd w:val="clear" w:color="auto" w:fill="FFFFFF"/>
                <w:lang w:eastAsia="ru-RU"/>
              </w:rPr>
              <w:t>.–1 шт</w:t>
            </w:r>
            <w:r w:rsidRPr="00952CD9">
              <w:rPr>
                <w:rFonts w:ascii="Times New Roman" w:eastAsia="Times New Roman" w:hAnsi="Times New Roman" w:cs="Times New Roman"/>
                <w:color w:val="0D0D0D"/>
                <w:sz w:val="28"/>
                <w:szCs w:val="28"/>
                <w:shd w:val="clear" w:color="auto" w:fill="FFFFFF"/>
                <w:lang w:eastAsia="ru-RU"/>
              </w:rPr>
              <w:t>. (</w:t>
            </w:r>
            <w:r w:rsidRPr="00952CD9">
              <w:rPr>
                <w:rFonts w:ascii="Times New Roman" w:eastAsia="Times New Roman" w:hAnsi="Times New Roman" w:cs="Times New Roman"/>
                <w:color w:val="0D0D0D"/>
                <w:sz w:val="28"/>
                <w:szCs w:val="28"/>
                <w:shd w:val="clear" w:color="auto" w:fill="FFFFFF"/>
                <w:lang w:val="en-US" w:eastAsia="ru-RU"/>
              </w:rPr>
              <w:t>V</w:t>
            </w:r>
            <w:r w:rsidRPr="00952CD9">
              <w:rPr>
                <w:rFonts w:ascii="Times New Roman" w:eastAsia="Times New Roman" w:hAnsi="Times New Roman" w:cs="Times New Roman"/>
                <w:color w:val="0D0D0D"/>
                <w:sz w:val="28"/>
                <w:szCs w:val="28"/>
                <w:shd w:val="clear" w:color="auto" w:fill="FFFFFF"/>
                <w:lang w:eastAsia="ru-RU"/>
              </w:rPr>
              <w:t>=0,75 м</w:t>
            </w:r>
            <w:r w:rsidRPr="00952CD9">
              <w:rPr>
                <w:rFonts w:ascii="Times New Roman" w:eastAsia="Times New Roman" w:hAnsi="Times New Roman" w:cs="Times New Roman"/>
                <w:color w:val="0D0D0D"/>
                <w:sz w:val="28"/>
                <w:szCs w:val="28"/>
                <w:shd w:val="clear" w:color="auto" w:fill="FFFFFF"/>
                <w:vertAlign w:val="superscript"/>
                <w:lang w:eastAsia="ru-RU"/>
              </w:rPr>
              <w:t>3</w:t>
            </w:r>
            <w:r w:rsidRPr="00952CD9">
              <w:rPr>
                <w:rFonts w:ascii="Times New Roman" w:eastAsia="Times New Roman" w:hAnsi="Times New Roman" w:cs="Times New Roman"/>
                <w:color w:val="0D0D0D"/>
                <w:sz w:val="28"/>
                <w:szCs w:val="28"/>
                <w:shd w:val="clear" w:color="auto" w:fill="FFFFFF"/>
                <w:lang w:eastAsia="ru-RU"/>
              </w:rPr>
              <w:t xml:space="preserve">). (7 </w:t>
            </w:r>
            <w:proofErr w:type="spellStart"/>
            <w:r w:rsidRPr="00952CD9">
              <w:rPr>
                <w:rFonts w:ascii="Times New Roman" w:eastAsia="Times New Roman" w:hAnsi="Times New Roman" w:cs="Times New Roman"/>
                <w:color w:val="0D0D0D"/>
                <w:sz w:val="28"/>
                <w:szCs w:val="28"/>
                <w:shd w:val="clear" w:color="auto" w:fill="FFFFFF"/>
                <w:lang w:eastAsia="ru-RU"/>
              </w:rPr>
              <w:t>тыс</w:t>
            </w:r>
            <w:proofErr w:type="gramStart"/>
            <w:r w:rsidRPr="00952CD9">
              <w:rPr>
                <w:rFonts w:ascii="Times New Roman" w:eastAsia="Times New Roman" w:hAnsi="Times New Roman" w:cs="Times New Roman"/>
                <w:color w:val="0D0D0D"/>
                <w:sz w:val="28"/>
                <w:szCs w:val="28"/>
                <w:shd w:val="clear" w:color="auto" w:fill="FFFFFF"/>
                <w:lang w:eastAsia="ru-RU"/>
              </w:rPr>
              <w:t>.р</w:t>
            </w:r>
            <w:proofErr w:type="gramEnd"/>
            <w:r w:rsidRPr="00952CD9">
              <w:rPr>
                <w:rFonts w:ascii="Times New Roman" w:eastAsia="Times New Roman" w:hAnsi="Times New Roman" w:cs="Times New Roman"/>
                <w:color w:val="0D0D0D"/>
                <w:sz w:val="28"/>
                <w:szCs w:val="28"/>
                <w:shd w:val="clear" w:color="auto" w:fill="FFFFFF"/>
                <w:lang w:eastAsia="ru-RU"/>
              </w:rPr>
              <w:t>уб</w:t>
            </w:r>
            <w:proofErr w:type="spellEnd"/>
            <w:r w:rsidRPr="00952CD9">
              <w:rPr>
                <w:rFonts w:ascii="Times New Roman" w:eastAsia="Times New Roman" w:hAnsi="Times New Roman" w:cs="Times New Roman"/>
                <w:color w:val="0D0D0D"/>
                <w:sz w:val="28"/>
                <w:szCs w:val="28"/>
                <w:shd w:val="clear" w:color="auto" w:fill="FFFFFF"/>
                <w:lang w:eastAsia="ru-RU"/>
              </w:rPr>
              <w:t xml:space="preserve"> на приобретение)</w:t>
            </w:r>
          </w:p>
          <w:p w:rsidR="00952CD9" w:rsidRPr="00952CD9" w:rsidRDefault="00952CD9" w:rsidP="00952CD9">
            <w:pPr>
              <w:autoSpaceDE w:val="0"/>
              <w:autoSpaceDN w:val="0"/>
              <w:adjustRightInd w:val="0"/>
              <w:spacing w:after="0" w:line="360" w:lineRule="auto"/>
              <w:jc w:val="center"/>
              <w:rPr>
                <w:rFonts w:ascii="Times New Roman" w:eastAsia="Times New Roman" w:hAnsi="Times New Roman" w:cs="Times New Roman"/>
                <w:color w:val="0D0D0D"/>
                <w:sz w:val="28"/>
                <w:szCs w:val="28"/>
                <w:shd w:val="clear" w:color="auto" w:fill="FFFFFF"/>
                <w:lang w:eastAsia="ru-RU"/>
              </w:rPr>
            </w:pPr>
            <w:smartTag w:uri="urn:schemas-microsoft-com:office:smarttags" w:element="metricconverter">
              <w:smartTagPr>
                <w:attr w:name="ProductID" w:val="2021 г"/>
              </w:smartTagPr>
              <w:r w:rsidRPr="00952CD9">
                <w:rPr>
                  <w:rFonts w:ascii="Times New Roman" w:eastAsia="Times New Roman" w:hAnsi="Times New Roman" w:cs="Times New Roman"/>
                  <w:b/>
                  <w:color w:val="0D0D0D"/>
                  <w:sz w:val="28"/>
                  <w:szCs w:val="28"/>
                  <w:shd w:val="clear" w:color="auto" w:fill="FFFFFF"/>
                  <w:lang w:eastAsia="ru-RU"/>
                </w:rPr>
                <w:t>2021 г</w:t>
              </w:r>
            </w:smartTag>
            <w:r w:rsidRPr="00952CD9">
              <w:rPr>
                <w:rFonts w:ascii="Times New Roman" w:eastAsia="Times New Roman" w:hAnsi="Times New Roman" w:cs="Times New Roman"/>
                <w:b/>
                <w:color w:val="0D0D0D"/>
                <w:sz w:val="28"/>
                <w:szCs w:val="28"/>
                <w:shd w:val="clear" w:color="auto" w:fill="FFFFFF"/>
                <w:lang w:eastAsia="ru-RU"/>
              </w:rPr>
              <w:t>.–1 шт</w:t>
            </w:r>
            <w:r w:rsidRPr="00952CD9">
              <w:rPr>
                <w:rFonts w:ascii="Times New Roman" w:eastAsia="Times New Roman" w:hAnsi="Times New Roman" w:cs="Times New Roman"/>
                <w:color w:val="0D0D0D"/>
                <w:sz w:val="28"/>
                <w:szCs w:val="28"/>
                <w:shd w:val="clear" w:color="auto" w:fill="FFFFFF"/>
                <w:lang w:eastAsia="ru-RU"/>
              </w:rPr>
              <w:t>. (</w:t>
            </w:r>
            <w:r w:rsidRPr="00952CD9">
              <w:rPr>
                <w:rFonts w:ascii="Times New Roman" w:eastAsia="Times New Roman" w:hAnsi="Times New Roman" w:cs="Times New Roman"/>
                <w:color w:val="0D0D0D"/>
                <w:sz w:val="28"/>
                <w:szCs w:val="28"/>
                <w:shd w:val="clear" w:color="auto" w:fill="FFFFFF"/>
                <w:lang w:val="en-US" w:eastAsia="ru-RU"/>
              </w:rPr>
              <w:t>V</w:t>
            </w:r>
            <w:r w:rsidRPr="00952CD9">
              <w:rPr>
                <w:rFonts w:ascii="Times New Roman" w:eastAsia="Times New Roman" w:hAnsi="Times New Roman" w:cs="Times New Roman"/>
                <w:color w:val="0D0D0D"/>
                <w:sz w:val="28"/>
                <w:szCs w:val="28"/>
                <w:shd w:val="clear" w:color="auto" w:fill="FFFFFF"/>
                <w:lang w:eastAsia="ru-RU"/>
              </w:rPr>
              <w:t>=0,75 м</w:t>
            </w:r>
            <w:r w:rsidRPr="00952CD9">
              <w:rPr>
                <w:rFonts w:ascii="Times New Roman" w:eastAsia="Times New Roman" w:hAnsi="Times New Roman" w:cs="Times New Roman"/>
                <w:color w:val="0D0D0D"/>
                <w:sz w:val="28"/>
                <w:szCs w:val="28"/>
                <w:shd w:val="clear" w:color="auto" w:fill="FFFFFF"/>
                <w:vertAlign w:val="superscript"/>
                <w:lang w:eastAsia="ru-RU"/>
              </w:rPr>
              <w:t>3</w:t>
            </w:r>
            <w:r w:rsidRPr="00952CD9">
              <w:rPr>
                <w:rFonts w:ascii="Times New Roman" w:eastAsia="Times New Roman" w:hAnsi="Times New Roman" w:cs="Times New Roman"/>
                <w:color w:val="0D0D0D"/>
                <w:sz w:val="28"/>
                <w:szCs w:val="28"/>
                <w:shd w:val="clear" w:color="auto" w:fill="FFFFFF"/>
                <w:lang w:eastAsia="ru-RU"/>
              </w:rPr>
              <w:t xml:space="preserve">). (7 </w:t>
            </w:r>
            <w:proofErr w:type="spellStart"/>
            <w:r w:rsidRPr="00952CD9">
              <w:rPr>
                <w:rFonts w:ascii="Times New Roman" w:eastAsia="Times New Roman" w:hAnsi="Times New Roman" w:cs="Times New Roman"/>
                <w:color w:val="0D0D0D"/>
                <w:sz w:val="28"/>
                <w:szCs w:val="28"/>
                <w:shd w:val="clear" w:color="auto" w:fill="FFFFFF"/>
                <w:lang w:eastAsia="ru-RU"/>
              </w:rPr>
              <w:t>тыс</w:t>
            </w:r>
            <w:proofErr w:type="gramStart"/>
            <w:r w:rsidRPr="00952CD9">
              <w:rPr>
                <w:rFonts w:ascii="Times New Roman" w:eastAsia="Times New Roman" w:hAnsi="Times New Roman" w:cs="Times New Roman"/>
                <w:color w:val="0D0D0D"/>
                <w:sz w:val="28"/>
                <w:szCs w:val="28"/>
                <w:shd w:val="clear" w:color="auto" w:fill="FFFFFF"/>
                <w:lang w:eastAsia="ru-RU"/>
              </w:rPr>
              <w:t>.р</w:t>
            </w:r>
            <w:proofErr w:type="gramEnd"/>
            <w:r w:rsidRPr="00952CD9">
              <w:rPr>
                <w:rFonts w:ascii="Times New Roman" w:eastAsia="Times New Roman" w:hAnsi="Times New Roman" w:cs="Times New Roman"/>
                <w:color w:val="0D0D0D"/>
                <w:sz w:val="28"/>
                <w:szCs w:val="28"/>
                <w:shd w:val="clear" w:color="auto" w:fill="FFFFFF"/>
                <w:lang w:eastAsia="ru-RU"/>
              </w:rPr>
              <w:t>уб</w:t>
            </w:r>
            <w:proofErr w:type="spellEnd"/>
            <w:r w:rsidRPr="00952CD9">
              <w:rPr>
                <w:rFonts w:ascii="Times New Roman" w:eastAsia="Times New Roman" w:hAnsi="Times New Roman" w:cs="Times New Roman"/>
                <w:color w:val="0D0D0D"/>
                <w:sz w:val="28"/>
                <w:szCs w:val="28"/>
                <w:shd w:val="clear" w:color="auto" w:fill="FFFFFF"/>
                <w:lang w:eastAsia="ru-RU"/>
              </w:rPr>
              <w:t xml:space="preserve"> на приобретение)</w:t>
            </w:r>
          </w:p>
          <w:p w:rsidR="00952CD9" w:rsidRPr="00952CD9" w:rsidRDefault="00952CD9" w:rsidP="00952CD9">
            <w:pPr>
              <w:autoSpaceDE w:val="0"/>
              <w:autoSpaceDN w:val="0"/>
              <w:adjustRightInd w:val="0"/>
              <w:spacing w:after="0" w:line="360" w:lineRule="auto"/>
              <w:jc w:val="center"/>
              <w:rPr>
                <w:rFonts w:ascii="Times New Roman" w:eastAsia="Times New Roman" w:hAnsi="Times New Roman" w:cs="Times New Roman"/>
                <w:color w:val="0D0D0D"/>
                <w:sz w:val="28"/>
                <w:szCs w:val="28"/>
                <w:shd w:val="clear" w:color="auto" w:fill="FFFFFF"/>
                <w:lang w:eastAsia="ru-RU"/>
              </w:rPr>
            </w:pPr>
            <w:r w:rsidRPr="00952CD9">
              <w:rPr>
                <w:rFonts w:ascii="Times New Roman" w:eastAsia="Times New Roman" w:hAnsi="Times New Roman" w:cs="Times New Roman"/>
                <w:b/>
                <w:color w:val="0D0D0D"/>
                <w:sz w:val="28"/>
                <w:szCs w:val="28"/>
                <w:shd w:val="clear" w:color="auto" w:fill="FFFFFF"/>
                <w:lang w:eastAsia="ru-RU"/>
              </w:rPr>
              <w:t>2.</w:t>
            </w:r>
            <w:r w:rsidRPr="00952CD9">
              <w:rPr>
                <w:rFonts w:ascii="Times New Roman" w:eastAsia="Times New Roman" w:hAnsi="Times New Roman" w:cs="Times New Roman"/>
                <w:color w:val="0D0D0D"/>
                <w:sz w:val="28"/>
                <w:szCs w:val="28"/>
                <w:shd w:val="clear" w:color="auto" w:fill="FFFFFF"/>
                <w:lang w:eastAsia="ru-RU"/>
              </w:rPr>
              <w:t xml:space="preserve">Снижение затрат и повышение качества оказания услуг в сфере электроснабжения  посредством замены 20 ламп уличного освещения </w:t>
            </w:r>
            <w:proofErr w:type="gramStart"/>
            <w:r w:rsidRPr="00952CD9">
              <w:rPr>
                <w:rFonts w:ascii="Times New Roman" w:eastAsia="Times New Roman" w:hAnsi="Times New Roman" w:cs="Times New Roman"/>
                <w:color w:val="0D0D0D"/>
                <w:sz w:val="28"/>
                <w:szCs w:val="28"/>
                <w:shd w:val="clear" w:color="auto" w:fill="FFFFFF"/>
                <w:lang w:eastAsia="ru-RU"/>
              </w:rPr>
              <w:t>на</w:t>
            </w:r>
            <w:proofErr w:type="gramEnd"/>
            <w:r w:rsidRPr="00952CD9">
              <w:rPr>
                <w:rFonts w:ascii="Times New Roman" w:eastAsia="Times New Roman" w:hAnsi="Times New Roman" w:cs="Times New Roman"/>
                <w:color w:val="0D0D0D"/>
                <w:sz w:val="28"/>
                <w:szCs w:val="28"/>
                <w:shd w:val="clear" w:color="auto" w:fill="FFFFFF"/>
                <w:lang w:eastAsia="ru-RU"/>
              </w:rPr>
              <w:t xml:space="preserve"> энергосберегающие </w:t>
            </w:r>
          </w:p>
          <w:p w:rsidR="00952CD9" w:rsidRPr="00952CD9" w:rsidRDefault="00952CD9" w:rsidP="00952CD9">
            <w:pPr>
              <w:autoSpaceDE w:val="0"/>
              <w:autoSpaceDN w:val="0"/>
              <w:adjustRightInd w:val="0"/>
              <w:spacing w:after="0" w:line="360" w:lineRule="auto"/>
              <w:jc w:val="center"/>
              <w:rPr>
                <w:rFonts w:ascii="Times New Roman" w:eastAsia="Times New Roman" w:hAnsi="Times New Roman" w:cs="Times New Roman"/>
                <w:color w:val="0D0D0D"/>
                <w:sz w:val="28"/>
                <w:szCs w:val="28"/>
                <w:shd w:val="clear" w:color="auto" w:fill="FFFFFF"/>
                <w:lang w:eastAsia="ru-RU"/>
              </w:rPr>
            </w:pPr>
            <w:smartTag w:uri="urn:schemas-microsoft-com:office:smarttags" w:element="metricconverter">
              <w:smartTagPr>
                <w:attr w:name="ProductID" w:val="2017 г"/>
              </w:smartTagPr>
              <w:r w:rsidRPr="00952CD9">
                <w:rPr>
                  <w:rFonts w:ascii="Times New Roman" w:eastAsia="Times New Roman" w:hAnsi="Times New Roman" w:cs="Times New Roman"/>
                  <w:b/>
                  <w:color w:val="0D0D0D"/>
                  <w:sz w:val="28"/>
                  <w:szCs w:val="28"/>
                  <w:shd w:val="clear" w:color="auto" w:fill="FFFFFF"/>
                  <w:lang w:eastAsia="ru-RU"/>
                </w:rPr>
                <w:t>2017 г</w:t>
              </w:r>
            </w:smartTag>
            <w:r w:rsidRPr="00952CD9">
              <w:rPr>
                <w:rFonts w:ascii="Times New Roman" w:eastAsia="Times New Roman" w:hAnsi="Times New Roman" w:cs="Times New Roman"/>
                <w:b/>
                <w:color w:val="0D0D0D"/>
                <w:sz w:val="28"/>
                <w:szCs w:val="28"/>
                <w:shd w:val="clear" w:color="auto" w:fill="FFFFFF"/>
                <w:lang w:eastAsia="ru-RU"/>
              </w:rPr>
              <w:t>.– 20 шт</w:t>
            </w:r>
            <w:r w:rsidRPr="00952CD9">
              <w:rPr>
                <w:rFonts w:ascii="Times New Roman" w:eastAsia="Times New Roman" w:hAnsi="Times New Roman" w:cs="Times New Roman"/>
                <w:color w:val="0D0D0D"/>
                <w:sz w:val="28"/>
                <w:szCs w:val="28"/>
                <w:shd w:val="clear" w:color="auto" w:fill="FFFFFF"/>
                <w:lang w:eastAsia="ru-RU"/>
              </w:rPr>
              <w:t xml:space="preserve">. (30 тыс. </w:t>
            </w:r>
            <w:proofErr w:type="gramStart"/>
            <w:r w:rsidRPr="00952CD9">
              <w:rPr>
                <w:rFonts w:ascii="Times New Roman" w:eastAsia="Times New Roman" w:hAnsi="Times New Roman" w:cs="Times New Roman"/>
                <w:color w:val="0D0D0D"/>
                <w:sz w:val="28"/>
                <w:szCs w:val="28"/>
                <w:shd w:val="clear" w:color="auto" w:fill="FFFFFF"/>
                <w:lang w:eastAsia="ru-RU"/>
              </w:rPr>
              <w:t>р</w:t>
            </w:r>
            <w:proofErr w:type="gramEnd"/>
            <w:r w:rsidRPr="00952CD9">
              <w:rPr>
                <w:rFonts w:ascii="Times New Roman" w:eastAsia="Times New Roman" w:hAnsi="Times New Roman" w:cs="Times New Roman"/>
                <w:color w:val="0D0D0D"/>
                <w:sz w:val="28"/>
                <w:szCs w:val="28"/>
                <w:shd w:val="clear" w:color="auto" w:fill="FFFFFF"/>
                <w:lang w:eastAsia="ru-RU"/>
              </w:rPr>
              <w:t xml:space="preserve"> на приобретение и установку)</w:t>
            </w:r>
          </w:p>
          <w:p w:rsidR="00952CD9" w:rsidRPr="00952CD9" w:rsidRDefault="00952CD9" w:rsidP="00952CD9">
            <w:pPr>
              <w:autoSpaceDE w:val="0"/>
              <w:autoSpaceDN w:val="0"/>
              <w:adjustRightInd w:val="0"/>
              <w:spacing w:after="0" w:line="360" w:lineRule="auto"/>
              <w:jc w:val="center"/>
              <w:rPr>
                <w:rFonts w:ascii="Times New Roman" w:eastAsia="Times New Roman" w:hAnsi="Times New Roman" w:cs="Times New Roman"/>
                <w:color w:val="0D0D0D"/>
                <w:sz w:val="28"/>
                <w:szCs w:val="28"/>
                <w:shd w:val="clear" w:color="auto" w:fill="FFFFFF"/>
                <w:lang w:eastAsia="ru-RU"/>
              </w:rPr>
            </w:pPr>
          </w:p>
          <w:tbl>
            <w:tblPr>
              <w:tblW w:w="6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7"/>
              <w:gridCol w:w="1121"/>
              <w:gridCol w:w="1070"/>
              <w:gridCol w:w="1070"/>
              <w:gridCol w:w="1070"/>
            </w:tblGrid>
            <w:tr w:rsidR="00952CD9" w:rsidRPr="00952CD9" w:rsidTr="00952CD9">
              <w:trPr>
                <w:jc w:val="center"/>
              </w:trPr>
              <w:tc>
                <w:tcPr>
                  <w:tcW w:w="2257"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autoSpaceDE w:val="0"/>
                    <w:autoSpaceDN w:val="0"/>
                    <w:adjustRightInd w:val="0"/>
                    <w:spacing w:after="0" w:line="360" w:lineRule="auto"/>
                    <w:jc w:val="center"/>
                    <w:rPr>
                      <w:rFonts w:ascii="Times New Roman" w:eastAsia="Times New Roman" w:hAnsi="Times New Roman" w:cs="Times New Roman"/>
                      <w:sz w:val="28"/>
                      <w:szCs w:val="28"/>
                      <w:shd w:val="clear" w:color="auto" w:fill="FFFFFF"/>
                    </w:rPr>
                  </w:pPr>
                </w:p>
              </w:tc>
              <w:tc>
                <w:tcPr>
                  <w:tcW w:w="1121"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autoSpaceDE w:val="0"/>
                    <w:autoSpaceDN w:val="0"/>
                    <w:adjustRightInd w:val="0"/>
                    <w:spacing w:after="0" w:line="360" w:lineRule="auto"/>
                    <w:jc w:val="center"/>
                    <w:rPr>
                      <w:rFonts w:ascii="Times New Roman" w:eastAsia="Times New Roman" w:hAnsi="Times New Roman" w:cs="Times New Roman"/>
                      <w:b/>
                      <w:sz w:val="28"/>
                      <w:szCs w:val="28"/>
                      <w:shd w:val="clear" w:color="auto" w:fill="FFFFFF"/>
                    </w:rPr>
                  </w:pPr>
                  <w:smartTag w:uri="urn:schemas-microsoft-com:office:smarttags" w:element="metricconverter">
                    <w:smartTagPr>
                      <w:attr w:name="ProductID" w:val="2016 г"/>
                    </w:smartTagPr>
                    <w:r w:rsidRPr="00952CD9">
                      <w:rPr>
                        <w:rFonts w:ascii="Times New Roman" w:eastAsia="Times New Roman" w:hAnsi="Times New Roman" w:cs="Times New Roman"/>
                        <w:b/>
                        <w:sz w:val="28"/>
                        <w:szCs w:val="28"/>
                        <w:shd w:val="clear" w:color="auto" w:fill="FFFFFF"/>
                      </w:rPr>
                      <w:t>2016 г</w:t>
                    </w:r>
                  </w:smartTag>
                  <w:r w:rsidRPr="00952CD9">
                    <w:rPr>
                      <w:rFonts w:ascii="Times New Roman" w:eastAsia="Times New Roman" w:hAnsi="Times New Roman" w:cs="Times New Roman"/>
                      <w:b/>
                      <w:sz w:val="28"/>
                      <w:szCs w:val="28"/>
                      <w:shd w:val="clear" w:color="auto" w:fill="FFFFFF"/>
                    </w:rPr>
                    <w:t>.</w:t>
                  </w:r>
                </w:p>
              </w:tc>
              <w:tc>
                <w:tcPr>
                  <w:tcW w:w="1070"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autoSpaceDE w:val="0"/>
                    <w:autoSpaceDN w:val="0"/>
                    <w:adjustRightInd w:val="0"/>
                    <w:spacing w:after="0" w:line="360" w:lineRule="auto"/>
                    <w:jc w:val="center"/>
                    <w:rPr>
                      <w:rFonts w:ascii="Times New Roman" w:eastAsia="Times New Roman" w:hAnsi="Times New Roman" w:cs="Times New Roman"/>
                      <w:b/>
                      <w:sz w:val="28"/>
                      <w:szCs w:val="28"/>
                      <w:shd w:val="clear" w:color="auto" w:fill="FFFFFF"/>
                    </w:rPr>
                  </w:pPr>
                  <w:smartTag w:uri="urn:schemas-microsoft-com:office:smarttags" w:element="metricconverter">
                    <w:smartTagPr>
                      <w:attr w:name="ProductID" w:val="2017 г"/>
                    </w:smartTagPr>
                    <w:r w:rsidRPr="00952CD9">
                      <w:rPr>
                        <w:rFonts w:ascii="Times New Roman" w:eastAsia="Times New Roman" w:hAnsi="Times New Roman" w:cs="Times New Roman"/>
                        <w:b/>
                        <w:sz w:val="28"/>
                        <w:szCs w:val="28"/>
                        <w:shd w:val="clear" w:color="auto" w:fill="FFFFFF"/>
                      </w:rPr>
                      <w:t>2017 г</w:t>
                    </w:r>
                  </w:smartTag>
                  <w:r w:rsidRPr="00952CD9">
                    <w:rPr>
                      <w:rFonts w:ascii="Times New Roman" w:eastAsia="Times New Roman" w:hAnsi="Times New Roman" w:cs="Times New Roman"/>
                      <w:b/>
                      <w:sz w:val="28"/>
                      <w:szCs w:val="28"/>
                      <w:shd w:val="clear" w:color="auto" w:fill="FFFFFF"/>
                    </w:rPr>
                    <w:t>.</w:t>
                  </w:r>
                </w:p>
              </w:tc>
              <w:tc>
                <w:tcPr>
                  <w:tcW w:w="1070"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autoSpaceDE w:val="0"/>
                    <w:autoSpaceDN w:val="0"/>
                    <w:adjustRightInd w:val="0"/>
                    <w:spacing w:after="0" w:line="360" w:lineRule="auto"/>
                    <w:jc w:val="center"/>
                    <w:rPr>
                      <w:rFonts w:ascii="Times New Roman" w:eastAsia="Times New Roman" w:hAnsi="Times New Roman" w:cs="Times New Roman"/>
                      <w:b/>
                      <w:sz w:val="28"/>
                      <w:szCs w:val="28"/>
                      <w:shd w:val="clear" w:color="auto" w:fill="FFFFFF"/>
                    </w:rPr>
                  </w:pPr>
                  <w:smartTag w:uri="urn:schemas-microsoft-com:office:smarttags" w:element="metricconverter">
                    <w:smartTagPr>
                      <w:attr w:name="ProductID" w:val="2018 г"/>
                    </w:smartTagPr>
                    <w:r w:rsidRPr="00952CD9">
                      <w:rPr>
                        <w:rFonts w:ascii="Times New Roman" w:eastAsia="Times New Roman" w:hAnsi="Times New Roman" w:cs="Times New Roman"/>
                        <w:b/>
                        <w:sz w:val="28"/>
                        <w:szCs w:val="28"/>
                        <w:shd w:val="clear" w:color="auto" w:fill="FFFFFF"/>
                      </w:rPr>
                      <w:t>2018 г</w:t>
                    </w:r>
                  </w:smartTag>
                  <w:r w:rsidRPr="00952CD9">
                    <w:rPr>
                      <w:rFonts w:ascii="Times New Roman" w:eastAsia="Times New Roman" w:hAnsi="Times New Roman" w:cs="Times New Roman"/>
                      <w:b/>
                      <w:sz w:val="28"/>
                      <w:szCs w:val="28"/>
                      <w:shd w:val="clear" w:color="auto" w:fill="FFFFFF"/>
                    </w:rPr>
                    <w:t>.</w:t>
                  </w:r>
                </w:p>
              </w:tc>
              <w:tc>
                <w:tcPr>
                  <w:tcW w:w="1070" w:type="dxa"/>
                  <w:tcBorders>
                    <w:top w:val="single" w:sz="4" w:space="0" w:color="auto"/>
                    <w:left w:val="single" w:sz="4" w:space="0" w:color="auto"/>
                    <w:bottom w:val="single" w:sz="4" w:space="0" w:color="auto"/>
                    <w:right w:val="single" w:sz="4" w:space="0" w:color="auto"/>
                  </w:tcBorders>
                </w:tcPr>
                <w:p w:rsidR="00952CD9" w:rsidRPr="00952CD9" w:rsidRDefault="00952CD9" w:rsidP="00D129CF">
                  <w:pPr>
                    <w:autoSpaceDE w:val="0"/>
                    <w:autoSpaceDN w:val="0"/>
                    <w:adjustRightInd w:val="0"/>
                    <w:spacing w:after="0" w:line="360" w:lineRule="auto"/>
                    <w:ind w:right="-66"/>
                    <w:jc w:val="center"/>
                    <w:rPr>
                      <w:rFonts w:ascii="Times New Roman" w:eastAsia="Times New Roman" w:hAnsi="Times New Roman" w:cs="Times New Roman"/>
                      <w:b/>
                      <w:sz w:val="28"/>
                      <w:szCs w:val="28"/>
                      <w:shd w:val="clear" w:color="auto" w:fill="FFFFFF"/>
                    </w:rPr>
                  </w:pPr>
                  <w:r w:rsidRPr="00952CD9">
                    <w:rPr>
                      <w:rFonts w:ascii="Times New Roman" w:eastAsia="Times New Roman" w:hAnsi="Times New Roman" w:cs="Times New Roman"/>
                      <w:b/>
                      <w:sz w:val="28"/>
                      <w:szCs w:val="28"/>
                      <w:shd w:val="clear" w:color="auto" w:fill="FFFFFF"/>
                    </w:rPr>
                    <w:t>2021-202</w:t>
                  </w:r>
                  <w:r w:rsidR="00D129CF">
                    <w:rPr>
                      <w:rFonts w:ascii="Times New Roman" w:eastAsia="Times New Roman" w:hAnsi="Times New Roman" w:cs="Times New Roman"/>
                      <w:b/>
                      <w:sz w:val="28"/>
                      <w:szCs w:val="28"/>
                      <w:shd w:val="clear" w:color="auto" w:fill="FFFFFF"/>
                    </w:rPr>
                    <w:t>7</w:t>
                  </w:r>
                  <w:r w:rsidRPr="00952CD9">
                    <w:rPr>
                      <w:rFonts w:ascii="Times New Roman" w:eastAsia="Times New Roman" w:hAnsi="Times New Roman" w:cs="Times New Roman"/>
                      <w:b/>
                      <w:sz w:val="28"/>
                      <w:szCs w:val="28"/>
                      <w:shd w:val="clear" w:color="auto" w:fill="FFFFFF"/>
                    </w:rPr>
                    <w:t xml:space="preserve"> гг.</w:t>
                  </w:r>
                </w:p>
              </w:tc>
            </w:tr>
            <w:tr w:rsidR="00952CD9" w:rsidRPr="00952CD9" w:rsidTr="00952CD9">
              <w:trPr>
                <w:jc w:val="center"/>
              </w:trPr>
              <w:tc>
                <w:tcPr>
                  <w:tcW w:w="2257"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autoSpaceDE w:val="0"/>
                    <w:autoSpaceDN w:val="0"/>
                    <w:adjustRightInd w:val="0"/>
                    <w:spacing w:after="0" w:line="240" w:lineRule="auto"/>
                    <w:jc w:val="center"/>
                    <w:rPr>
                      <w:rFonts w:ascii="Times New Roman" w:eastAsia="Times New Roman" w:hAnsi="Times New Roman" w:cs="Times New Roman"/>
                      <w:sz w:val="28"/>
                      <w:szCs w:val="28"/>
                      <w:shd w:val="clear" w:color="auto" w:fill="FFFFFF"/>
                    </w:rPr>
                  </w:pPr>
                  <w:r w:rsidRPr="00952CD9">
                    <w:rPr>
                      <w:rFonts w:ascii="Times New Roman" w:eastAsia="Times New Roman" w:hAnsi="Times New Roman" w:cs="Times New Roman"/>
                      <w:sz w:val="28"/>
                      <w:szCs w:val="28"/>
                      <w:shd w:val="clear" w:color="auto" w:fill="FFFFFF"/>
                    </w:rPr>
                    <w:t xml:space="preserve">Уровень обеспеченности СП контейнерами ТБО </w:t>
                  </w:r>
                </w:p>
              </w:tc>
              <w:tc>
                <w:tcPr>
                  <w:tcW w:w="1121" w:type="dxa"/>
                  <w:tcBorders>
                    <w:top w:val="single" w:sz="4" w:space="0" w:color="auto"/>
                    <w:left w:val="single" w:sz="4" w:space="0" w:color="auto"/>
                    <w:bottom w:val="single" w:sz="4" w:space="0" w:color="auto"/>
                    <w:right w:val="single" w:sz="4" w:space="0" w:color="auto"/>
                  </w:tcBorders>
                  <w:vAlign w:val="center"/>
                </w:tcPr>
                <w:p w:rsidR="00952CD9" w:rsidRPr="00952CD9" w:rsidRDefault="00952CD9" w:rsidP="00952CD9">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rPr>
                  </w:pPr>
                  <w:r w:rsidRPr="00952CD9">
                    <w:rPr>
                      <w:rFonts w:ascii="Times New Roman" w:eastAsia="Times New Roman" w:hAnsi="Times New Roman" w:cs="Times New Roman"/>
                      <w:sz w:val="24"/>
                      <w:szCs w:val="24"/>
                      <w:shd w:val="clear" w:color="auto" w:fill="FFFFFF"/>
                    </w:rPr>
                    <w:t>0%</w:t>
                  </w:r>
                </w:p>
              </w:tc>
              <w:tc>
                <w:tcPr>
                  <w:tcW w:w="1070" w:type="dxa"/>
                  <w:tcBorders>
                    <w:top w:val="single" w:sz="4" w:space="0" w:color="auto"/>
                    <w:left w:val="single" w:sz="4" w:space="0" w:color="auto"/>
                    <w:bottom w:val="single" w:sz="4" w:space="0" w:color="auto"/>
                    <w:right w:val="single" w:sz="4" w:space="0" w:color="auto"/>
                  </w:tcBorders>
                  <w:vAlign w:val="center"/>
                </w:tcPr>
                <w:p w:rsidR="00952CD9" w:rsidRPr="00952CD9" w:rsidRDefault="00952CD9" w:rsidP="00952CD9">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rPr>
                  </w:pPr>
                  <w:r w:rsidRPr="00952CD9">
                    <w:rPr>
                      <w:rFonts w:ascii="Times New Roman" w:eastAsia="Times New Roman" w:hAnsi="Times New Roman" w:cs="Times New Roman"/>
                      <w:sz w:val="24"/>
                      <w:szCs w:val="24"/>
                      <w:shd w:val="clear" w:color="auto" w:fill="FFFFFF"/>
                    </w:rPr>
                    <w:t>0%</w:t>
                  </w:r>
                </w:p>
              </w:tc>
              <w:tc>
                <w:tcPr>
                  <w:tcW w:w="1070" w:type="dxa"/>
                  <w:tcBorders>
                    <w:top w:val="single" w:sz="4" w:space="0" w:color="auto"/>
                    <w:left w:val="single" w:sz="4" w:space="0" w:color="auto"/>
                    <w:bottom w:val="single" w:sz="4" w:space="0" w:color="auto"/>
                    <w:right w:val="single" w:sz="4" w:space="0" w:color="auto"/>
                  </w:tcBorders>
                  <w:vAlign w:val="center"/>
                </w:tcPr>
                <w:p w:rsidR="00952CD9" w:rsidRPr="00952CD9" w:rsidRDefault="00952CD9" w:rsidP="00952CD9">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rPr>
                  </w:pPr>
                  <w:r w:rsidRPr="00952CD9">
                    <w:rPr>
                      <w:rFonts w:ascii="Times New Roman" w:eastAsia="Times New Roman" w:hAnsi="Times New Roman" w:cs="Times New Roman"/>
                      <w:sz w:val="24"/>
                      <w:szCs w:val="24"/>
                      <w:shd w:val="clear" w:color="auto" w:fill="FFFFFF"/>
                    </w:rPr>
                    <w:t>25%</w:t>
                  </w:r>
                </w:p>
              </w:tc>
              <w:tc>
                <w:tcPr>
                  <w:tcW w:w="1070" w:type="dxa"/>
                  <w:tcBorders>
                    <w:top w:val="single" w:sz="4" w:space="0" w:color="auto"/>
                    <w:left w:val="single" w:sz="4" w:space="0" w:color="auto"/>
                    <w:bottom w:val="single" w:sz="4" w:space="0" w:color="auto"/>
                    <w:right w:val="single" w:sz="4" w:space="0" w:color="auto"/>
                  </w:tcBorders>
                  <w:vAlign w:val="center"/>
                </w:tcPr>
                <w:p w:rsidR="00952CD9" w:rsidRPr="00952CD9" w:rsidRDefault="00952CD9" w:rsidP="00952CD9">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rPr>
                  </w:pPr>
                  <w:r w:rsidRPr="00952CD9">
                    <w:rPr>
                      <w:rFonts w:ascii="Times New Roman" w:eastAsia="Times New Roman" w:hAnsi="Times New Roman" w:cs="Times New Roman"/>
                      <w:sz w:val="24"/>
                      <w:szCs w:val="24"/>
                      <w:shd w:val="clear" w:color="auto" w:fill="FFFFFF"/>
                    </w:rPr>
                    <w:t>100%</w:t>
                  </w:r>
                </w:p>
              </w:tc>
            </w:tr>
            <w:tr w:rsidR="00952CD9" w:rsidRPr="00952CD9" w:rsidTr="00952CD9">
              <w:trPr>
                <w:jc w:val="center"/>
              </w:trPr>
              <w:tc>
                <w:tcPr>
                  <w:tcW w:w="2257"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autoSpaceDE w:val="0"/>
                    <w:autoSpaceDN w:val="0"/>
                    <w:adjustRightInd w:val="0"/>
                    <w:spacing w:after="0" w:line="240" w:lineRule="auto"/>
                    <w:jc w:val="center"/>
                    <w:rPr>
                      <w:rFonts w:ascii="Times New Roman" w:eastAsia="Times New Roman" w:hAnsi="Times New Roman" w:cs="Times New Roman"/>
                      <w:sz w:val="28"/>
                      <w:szCs w:val="28"/>
                      <w:shd w:val="clear" w:color="auto" w:fill="FFFFFF"/>
                    </w:rPr>
                  </w:pPr>
                  <w:r w:rsidRPr="00952CD9">
                    <w:rPr>
                      <w:rFonts w:ascii="Times New Roman" w:eastAsia="Times New Roman" w:hAnsi="Times New Roman" w:cs="Times New Roman"/>
                      <w:sz w:val="28"/>
                      <w:szCs w:val="28"/>
                      <w:shd w:val="clear" w:color="auto" w:fill="FFFFFF"/>
                    </w:rPr>
                    <w:t>Уровень оптимизации системы уличного освещения</w:t>
                  </w:r>
                </w:p>
              </w:tc>
              <w:tc>
                <w:tcPr>
                  <w:tcW w:w="1121" w:type="dxa"/>
                  <w:tcBorders>
                    <w:top w:val="single" w:sz="4" w:space="0" w:color="auto"/>
                    <w:left w:val="single" w:sz="4" w:space="0" w:color="auto"/>
                    <w:bottom w:val="single" w:sz="4" w:space="0" w:color="auto"/>
                    <w:right w:val="single" w:sz="4" w:space="0" w:color="auto"/>
                  </w:tcBorders>
                  <w:vAlign w:val="center"/>
                </w:tcPr>
                <w:p w:rsidR="00952CD9" w:rsidRPr="00952CD9" w:rsidRDefault="00952CD9" w:rsidP="00952CD9">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rPr>
                  </w:pPr>
                  <w:r w:rsidRPr="00952CD9">
                    <w:rPr>
                      <w:rFonts w:ascii="Times New Roman" w:eastAsia="Times New Roman" w:hAnsi="Times New Roman" w:cs="Times New Roman"/>
                      <w:sz w:val="24"/>
                      <w:szCs w:val="24"/>
                      <w:shd w:val="clear" w:color="auto" w:fill="FFFFFF"/>
                    </w:rPr>
                    <w:t>25%</w:t>
                  </w:r>
                </w:p>
              </w:tc>
              <w:tc>
                <w:tcPr>
                  <w:tcW w:w="1070" w:type="dxa"/>
                  <w:tcBorders>
                    <w:top w:val="single" w:sz="4" w:space="0" w:color="auto"/>
                    <w:left w:val="single" w:sz="4" w:space="0" w:color="auto"/>
                    <w:bottom w:val="single" w:sz="4" w:space="0" w:color="auto"/>
                    <w:right w:val="single" w:sz="4" w:space="0" w:color="auto"/>
                  </w:tcBorders>
                  <w:vAlign w:val="center"/>
                </w:tcPr>
                <w:p w:rsidR="00952CD9" w:rsidRPr="00952CD9" w:rsidRDefault="00952CD9" w:rsidP="00952CD9">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rPr>
                  </w:pPr>
                  <w:r w:rsidRPr="00952CD9">
                    <w:rPr>
                      <w:rFonts w:ascii="Times New Roman" w:eastAsia="Times New Roman" w:hAnsi="Times New Roman" w:cs="Times New Roman"/>
                      <w:sz w:val="24"/>
                      <w:szCs w:val="24"/>
                      <w:shd w:val="clear" w:color="auto" w:fill="FFFFFF"/>
                    </w:rPr>
                    <w:t>100%</w:t>
                  </w:r>
                </w:p>
              </w:tc>
              <w:tc>
                <w:tcPr>
                  <w:tcW w:w="1070" w:type="dxa"/>
                  <w:tcBorders>
                    <w:top w:val="single" w:sz="4" w:space="0" w:color="auto"/>
                    <w:left w:val="single" w:sz="4" w:space="0" w:color="auto"/>
                    <w:bottom w:val="single" w:sz="4" w:space="0" w:color="auto"/>
                    <w:right w:val="single" w:sz="4" w:space="0" w:color="auto"/>
                  </w:tcBorders>
                  <w:vAlign w:val="center"/>
                </w:tcPr>
                <w:p w:rsidR="00952CD9" w:rsidRPr="00952CD9" w:rsidRDefault="00952CD9" w:rsidP="00952CD9">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rPr>
                  </w:pPr>
                  <w:r w:rsidRPr="00952CD9">
                    <w:rPr>
                      <w:rFonts w:ascii="Times New Roman" w:eastAsia="Times New Roman" w:hAnsi="Times New Roman" w:cs="Times New Roman"/>
                      <w:sz w:val="24"/>
                      <w:szCs w:val="24"/>
                      <w:shd w:val="clear" w:color="auto" w:fill="FFFFFF"/>
                    </w:rPr>
                    <w:t>100%</w:t>
                  </w:r>
                </w:p>
              </w:tc>
              <w:tc>
                <w:tcPr>
                  <w:tcW w:w="1070" w:type="dxa"/>
                  <w:tcBorders>
                    <w:top w:val="single" w:sz="4" w:space="0" w:color="auto"/>
                    <w:left w:val="single" w:sz="4" w:space="0" w:color="auto"/>
                    <w:bottom w:val="single" w:sz="4" w:space="0" w:color="auto"/>
                    <w:right w:val="single" w:sz="4" w:space="0" w:color="auto"/>
                  </w:tcBorders>
                  <w:vAlign w:val="center"/>
                </w:tcPr>
                <w:p w:rsidR="00952CD9" w:rsidRPr="00952CD9" w:rsidRDefault="00952CD9" w:rsidP="00952CD9">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rPr>
                  </w:pPr>
                  <w:r w:rsidRPr="00952CD9">
                    <w:rPr>
                      <w:rFonts w:ascii="Times New Roman" w:eastAsia="Times New Roman" w:hAnsi="Times New Roman" w:cs="Times New Roman"/>
                      <w:sz w:val="24"/>
                      <w:szCs w:val="24"/>
                      <w:shd w:val="clear" w:color="auto" w:fill="FFFFFF"/>
                    </w:rPr>
                    <w:t>100%</w:t>
                  </w:r>
                </w:p>
              </w:tc>
            </w:tr>
          </w:tbl>
          <w:p w:rsidR="00952CD9" w:rsidRPr="00952CD9" w:rsidRDefault="00952CD9" w:rsidP="00952CD9">
            <w:pPr>
              <w:autoSpaceDE w:val="0"/>
              <w:autoSpaceDN w:val="0"/>
              <w:adjustRightInd w:val="0"/>
              <w:spacing w:after="0" w:line="360" w:lineRule="auto"/>
              <w:jc w:val="center"/>
              <w:rPr>
                <w:rFonts w:ascii="Times New Roman" w:eastAsia="Times New Roman" w:hAnsi="Times New Roman" w:cs="Times New Roman"/>
                <w:b/>
                <w:color w:val="0D0D0D"/>
                <w:sz w:val="28"/>
                <w:szCs w:val="28"/>
                <w:shd w:val="clear" w:color="auto" w:fill="FFFFFF"/>
                <w:lang w:eastAsia="ru-RU"/>
              </w:rPr>
            </w:pPr>
          </w:p>
          <w:p w:rsidR="00952CD9" w:rsidRPr="00952CD9" w:rsidRDefault="00952CD9" w:rsidP="00952CD9">
            <w:pPr>
              <w:widowControl w:val="0"/>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p>
        </w:tc>
      </w:tr>
      <w:tr w:rsidR="00952CD9" w:rsidRPr="00952CD9" w:rsidTr="00952CD9">
        <w:tc>
          <w:tcPr>
            <w:tcW w:w="2821"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360" w:lineRule="auto"/>
              <w:jc w:val="center"/>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lastRenderedPageBreak/>
              <w:t>Исполнители основных мероприятий</w:t>
            </w:r>
          </w:p>
        </w:tc>
        <w:tc>
          <w:tcPr>
            <w:tcW w:w="7002"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360" w:lineRule="auto"/>
              <w:jc w:val="center"/>
              <w:rPr>
                <w:rFonts w:ascii="Times New Roman" w:eastAsia="Times New Roman" w:hAnsi="Times New Roman" w:cs="Times New Roman"/>
                <w:color w:val="000000"/>
                <w:sz w:val="28"/>
                <w:szCs w:val="28"/>
                <w:lang w:eastAsia="ru-RU"/>
              </w:rPr>
            </w:pPr>
            <w:r w:rsidRPr="00952CD9">
              <w:rPr>
                <w:rFonts w:ascii="Times New Roman" w:eastAsia="Times New Roman" w:hAnsi="Times New Roman" w:cs="Times New Roman"/>
                <w:color w:val="000000"/>
                <w:sz w:val="28"/>
                <w:szCs w:val="28"/>
                <w:lang w:eastAsia="ru-RU"/>
              </w:rPr>
              <w:t xml:space="preserve">- администрация </w:t>
            </w:r>
            <w:proofErr w:type="spellStart"/>
            <w:r w:rsidRPr="00952CD9">
              <w:rPr>
                <w:rFonts w:ascii="Times New Roman" w:eastAsia="Times New Roman" w:hAnsi="Times New Roman" w:cs="Times New Roman"/>
                <w:color w:val="000000"/>
                <w:sz w:val="28"/>
                <w:szCs w:val="28"/>
                <w:lang w:eastAsia="ru-RU"/>
              </w:rPr>
              <w:t>Вармазейского</w:t>
            </w:r>
            <w:proofErr w:type="spellEnd"/>
            <w:r w:rsidRPr="00952CD9">
              <w:rPr>
                <w:rFonts w:ascii="Times New Roman" w:eastAsia="Times New Roman" w:hAnsi="Times New Roman" w:cs="Times New Roman"/>
                <w:color w:val="000000"/>
                <w:sz w:val="28"/>
                <w:szCs w:val="28"/>
                <w:lang w:eastAsia="ru-RU"/>
              </w:rPr>
              <w:t xml:space="preserve"> сельского поселения </w:t>
            </w:r>
            <w:proofErr w:type="spellStart"/>
            <w:r w:rsidRPr="00952CD9">
              <w:rPr>
                <w:rFonts w:ascii="Times New Roman" w:eastAsia="Times New Roman" w:hAnsi="Times New Roman" w:cs="Times New Roman"/>
                <w:color w:val="000000"/>
                <w:sz w:val="28"/>
                <w:szCs w:val="28"/>
                <w:lang w:eastAsia="ru-RU"/>
              </w:rPr>
              <w:t>Большеигнатовского</w:t>
            </w:r>
            <w:proofErr w:type="spellEnd"/>
            <w:r w:rsidRPr="00952CD9">
              <w:rPr>
                <w:rFonts w:ascii="Times New Roman" w:eastAsia="Times New Roman" w:hAnsi="Times New Roman" w:cs="Times New Roman"/>
                <w:color w:val="000000"/>
                <w:sz w:val="28"/>
                <w:szCs w:val="28"/>
                <w:lang w:eastAsia="ru-RU"/>
              </w:rPr>
              <w:t xml:space="preserve"> муниципального района Республики Мордовия;</w:t>
            </w:r>
          </w:p>
        </w:tc>
      </w:tr>
      <w:tr w:rsidR="00952CD9" w:rsidRPr="00952CD9" w:rsidTr="00952CD9">
        <w:tc>
          <w:tcPr>
            <w:tcW w:w="2821"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360" w:lineRule="auto"/>
              <w:jc w:val="center"/>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Ожидаемые результаты</w:t>
            </w:r>
          </w:p>
        </w:tc>
        <w:tc>
          <w:tcPr>
            <w:tcW w:w="7002"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360" w:lineRule="auto"/>
              <w:jc w:val="both"/>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 xml:space="preserve">Модернизация и обновление коммунальной инфраструктуры </w:t>
            </w:r>
            <w:proofErr w:type="spellStart"/>
            <w:r w:rsidRPr="00952CD9">
              <w:rPr>
                <w:rFonts w:ascii="Times New Roman" w:eastAsia="Times New Roman" w:hAnsi="Times New Roman" w:cs="Times New Roman"/>
                <w:color w:val="000000"/>
                <w:sz w:val="28"/>
                <w:szCs w:val="28"/>
                <w:lang w:eastAsia="ru-RU"/>
              </w:rPr>
              <w:t>Вармазейского</w:t>
            </w:r>
            <w:proofErr w:type="spellEnd"/>
            <w:r w:rsidRPr="00952CD9">
              <w:rPr>
                <w:rFonts w:ascii="Times New Roman" w:eastAsia="Times New Roman" w:hAnsi="Times New Roman" w:cs="Times New Roman"/>
                <w:color w:val="000000"/>
                <w:sz w:val="28"/>
                <w:szCs w:val="28"/>
                <w:lang w:eastAsia="ru-RU"/>
              </w:rPr>
              <w:t xml:space="preserve"> сельского поселения</w:t>
            </w:r>
            <w:r w:rsidRPr="00952CD9">
              <w:rPr>
                <w:rFonts w:ascii="Times New Roman" w:eastAsia="Times New Roman" w:hAnsi="Times New Roman" w:cs="Times New Roman"/>
                <w:sz w:val="28"/>
                <w:szCs w:val="28"/>
                <w:lang w:eastAsia="ru-RU"/>
              </w:rPr>
              <w:t>, снижение эксплуатационных затрат на содержание объектов коммунальной инфраструктуры; устранение причин возникновения аварийных ситуаций, угрожающих  жизнедеятельности человека, улучшение экологического состояния окружающей среды.</w:t>
            </w:r>
          </w:p>
          <w:p w:rsidR="00952CD9" w:rsidRPr="00952CD9" w:rsidRDefault="00952CD9" w:rsidP="00952CD9">
            <w:pPr>
              <w:spacing w:after="0" w:line="360" w:lineRule="auto"/>
              <w:jc w:val="both"/>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Утилизация твердых бытовых отходов:</w:t>
            </w:r>
          </w:p>
          <w:p w:rsidR="00952CD9" w:rsidRPr="00952CD9" w:rsidRDefault="00952CD9" w:rsidP="00952CD9">
            <w:pPr>
              <w:spacing w:after="0" w:line="360" w:lineRule="auto"/>
              <w:jc w:val="both"/>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 улучшение санитарного состояния сельских территорий;</w:t>
            </w:r>
          </w:p>
          <w:p w:rsidR="00952CD9" w:rsidRPr="00952CD9" w:rsidRDefault="00952CD9" w:rsidP="00952CD9">
            <w:pPr>
              <w:spacing w:after="0" w:line="360" w:lineRule="auto"/>
              <w:jc w:val="both"/>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 xml:space="preserve"> - стабилизация и последующее уменьшение образования бытовых и промышленных отходов на территории села;</w:t>
            </w:r>
          </w:p>
          <w:p w:rsidR="00952CD9" w:rsidRPr="00952CD9" w:rsidRDefault="00952CD9" w:rsidP="00952CD9">
            <w:pPr>
              <w:spacing w:after="0" w:line="360" w:lineRule="auto"/>
              <w:jc w:val="both"/>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 xml:space="preserve">- улучшение экологического состояния </w:t>
            </w:r>
            <w:proofErr w:type="spellStart"/>
            <w:r w:rsidRPr="00952CD9">
              <w:rPr>
                <w:rFonts w:ascii="Times New Roman" w:eastAsia="Times New Roman" w:hAnsi="Times New Roman" w:cs="Times New Roman"/>
                <w:color w:val="000000"/>
                <w:sz w:val="28"/>
                <w:szCs w:val="28"/>
                <w:lang w:eastAsia="ru-RU"/>
              </w:rPr>
              <w:t>Вармазейского</w:t>
            </w:r>
            <w:proofErr w:type="spellEnd"/>
            <w:r w:rsidRPr="00952CD9">
              <w:rPr>
                <w:rFonts w:ascii="Times New Roman" w:eastAsia="Times New Roman" w:hAnsi="Times New Roman" w:cs="Times New Roman"/>
                <w:color w:val="000000"/>
                <w:sz w:val="28"/>
                <w:szCs w:val="28"/>
                <w:lang w:eastAsia="ru-RU"/>
              </w:rPr>
              <w:t xml:space="preserve"> сельского поселения</w:t>
            </w:r>
            <w:r w:rsidRPr="00952CD9">
              <w:rPr>
                <w:rFonts w:ascii="Times New Roman" w:eastAsia="Times New Roman" w:hAnsi="Times New Roman" w:cs="Times New Roman"/>
                <w:sz w:val="28"/>
                <w:szCs w:val="28"/>
                <w:lang w:eastAsia="ru-RU"/>
              </w:rPr>
              <w:t>;</w:t>
            </w:r>
          </w:p>
          <w:p w:rsidR="00952CD9" w:rsidRPr="00952CD9" w:rsidRDefault="00952CD9" w:rsidP="00952CD9">
            <w:pPr>
              <w:spacing w:after="0" w:line="360" w:lineRule="auto"/>
              <w:jc w:val="both"/>
              <w:rPr>
                <w:rFonts w:ascii="Times New Roman" w:eastAsia="Times New Roman" w:hAnsi="Times New Roman" w:cs="Times New Roman"/>
                <w:color w:val="000000"/>
                <w:sz w:val="28"/>
                <w:szCs w:val="28"/>
                <w:lang w:eastAsia="ru-RU"/>
              </w:rPr>
            </w:pPr>
            <w:r w:rsidRPr="00952CD9">
              <w:rPr>
                <w:rFonts w:ascii="Times New Roman" w:eastAsia="Times New Roman" w:hAnsi="Times New Roman" w:cs="Times New Roman"/>
                <w:sz w:val="28"/>
                <w:szCs w:val="28"/>
                <w:lang w:eastAsia="ru-RU"/>
              </w:rPr>
              <w:lastRenderedPageBreak/>
              <w:t>- обеспечение надлежащего сбора и утилизации твердых бытовых отходов</w:t>
            </w:r>
          </w:p>
        </w:tc>
      </w:tr>
      <w:tr w:rsidR="00952CD9" w:rsidRPr="00952CD9" w:rsidTr="00952CD9">
        <w:trPr>
          <w:trHeight w:val="4166"/>
        </w:trPr>
        <w:tc>
          <w:tcPr>
            <w:tcW w:w="2821"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360" w:lineRule="auto"/>
              <w:jc w:val="center"/>
              <w:rPr>
                <w:rFonts w:ascii="Times New Roman" w:eastAsia="Times New Roman" w:hAnsi="Times New Roman" w:cs="Times New Roman"/>
                <w:sz w:val="28"/>
                <w:szCs w:val="28"/>
                <w:lang w:eastAsia="ru-RU"/>
              </w:rPr>
            </w:pPr>
            <w:r w:rsidRPr="00952CD9">
              <w:rPr>
                <w:rFonts w:ascii="Times New Roman" w:eastAsia="Times New Roman" w:hAnsi="Times New Roman" w:cs="Times New Roman"/>
                <w:color w:val="000000"/>
                <w:sz w:val="28"/>
                <w:szCs w:val="28"/>
                <w:lang w:eastAsia="ru-RU"/>
              </w:rPr>
              <w:lastRenderedPageBreak/>
              <w:t>Объемы и источники финансирования</w:t>
            </w:r>
          </w:p>
        </w:tc>
        <w:tc>
          <w:tcPr>
            <w:tcW w:w="7002"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keepNext/>
              <w:shd w:val="clear" w:color="auto" w:fill="FFFFFF"/>
              <w:autoSpaceDE w:val="0"/>
              <w:autoSpaceDN w:val="0"/>
              <w:spacing w:after="0" w:line="360" w:lineRule="auto"/>
              <w:jc w:val="both"/>
              <w:rPr>
                <w:rFonts w:ascii="Times New Roman" w:eastAsia="Times New Roman" w:hAnsi="Times New Roman" w:cs="Times New Roman"/>
                <w:noProof/>
                <w:sz w:val="28"/>
                <w:szCs w:val="28"/>
                <w:lang w:eastAsia="ru-RU"/>
              </w:rPr>
            </w:pPr>
            <w:r w:rsidRPr="00952CD9">
              <w:rPr>
                <w:rFonts w:ascii="Times New Roman" w:eastAsia="Times New Roman" w:hAnsi="Times New Roman" w:cs="Times New Roman"/>
                <w:noProof/>
                <w:sz w:val="28"/>
                <w:szCs w:val="28"/>
                <w:lang w:eastAsia="ru-RU"/>
              </w:rPr>
              <w:t>Источник финансирования - средства бюджетов всех уровней,  тарифная составляющая,  плата за подключение, инвестиции.</w:t>
            </w:r>
          </w:p>
          <w:p w:rsidR="00952CD9" w:rsidRPr="00952CD9" w:rsidRDefault="00952CD9" w:rsidP="00952CD9">
            <w:pPr>
              <w:spacing w:after="0" w:line="360" w:lineRule="auto"/>
              <w:jc w:val="both"/>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Источниками финансирования Программы являются средства бюджетов разных уровней и внебюджетные средства.</w:t>
            </w:r>
          </w:p>
        </w:tc>
      </w:tr>
    </w:tbl>
    <w:p w:rsidR="00952CD9" w:rsidRPr="00952CD9" w:rsidRDefault="00952CD9" w:rsidP="00952CD9">
      <w:pPr>
        <w:widowControl w:val="0"/>
        <w:snapToGrid w:val="0"/>
        <w:spacing w:after="0" w:line="360" w:lineRule="auto"/>
        <w:rPr>
          <w:rFonts w:ascii="Times New Roman" w:eastAsia="Times New Roman" w:hAnsi="Times New Roman" w:cs="Times New Roman"/>
          <w:b/>
          <w:sz w:val="28"/>
          <w:szCs w:val="28"/>
          <w:lang w:eastAsia="ru-RU"/>
        </w:rPr>
      </w:pPr>
    </w:p>
    <w:p w:rsidR="00952CD9" w:rsidRPr="00952CD9" w:rsidRDefault="00952CD9" w:rsidP="00952CD9">
      <w:pPr>
        <w:spacing w:after="0" w:line="240" w:lineRule="auto"/>
        <w:rPr>
          <w:rFonts w:ascii="Times New Roman" w:eastAsia="Times New Roman" w:hAnsi="Times New Roman" w:cs="Times New Roman"/>
          <w:b/>
          <w:sz w:val="28"/>
          <w:szCs w:val="28"/>
          <w:lang w:eastAsia="ru-RU"/>
        </w:rPr>
      </w:pPr>
      <w:r w:rsidRPr="00952CD9">
        <w:rPr>
          <w:rFonts w:ascii="Times New Roman" w:eastAsia="Times New Roman" w:hAnsi="Times New Roman" w:cs="Times New Roman"/>
          <w:b/>
          <w:sz w:val="28"/>
          <w:szCs w:val="28"/>
          <w:lang w:eastAsia="ru-RU"/>
        </w:rPr>
        <w:br w:type="page"/>
      </w:r>
    </w:p>
    <w:p w:rsidR="00952CD9" w:rsidRPr="00952CD9" w:rsidRDefault="00952CD9" w:rsidP="00952CD9">
      <w:pPr>
        <w:widowControl w:val="0"/>
        <w:snapToGrid w:val="0"/>
        <w:spacing w:after="0" w:line="360" w:lineRule="auto"/>
        <w:rPr>
          <w:rFonts w:ascii="Times New Roman" w:eastAsia="Times New Roman" w:hAnsi="Times New Roman" w:cs="Times New Roman"/>
          <w:b/>
          <w:sz w:val="28"/>
          <w:szCs w:val="28"/>
          <w:lang w:eastAsia="ru-RU"/>
        </w:rPr>
      </w:pPr>
      <w:r w:rsidRPr="00952CD9">
        <w:rPr>
          <w:rFonts w:ascii="Times New Roman" w:eastAsia="Times New Roman" w:hAnsi="Times New Roman" w:cs="Times New Roman"/>
          <w:b/>
          <w:sz w:val="28"/>
          <w:szCs w:val="28"/>
          <w:lang w:eastAsia="ru-RU"/>
        </w:rPr>
        <w:lastRenderedPageBreak/>
        <w:t>Введение</w:t>
      </w:r>
    </w:p>
    <w:p w:rsidR="00952CD9" w:rsidRPr="00952CD9" w:rsidRDefault="00952CD9" w:rsidP="00952CD9">
      <w:pPr>
        <w:spacing w:after="0" w:line="360" w:lineRule="auto"/>
        <w:jc w:val="center"/>
        <w:rPr>
          <w:rFonts w:ascii="Times New Roman" w:eastAsia="Times New Roman" w:hAnsi="Times New Roman" w:cs="Times New Roman"/>
          <w:b/>
          <w:snapToGrid w:val="0"/>
          <w:sz w:val="28"/>
          <w:szCs w:val="28"/>
          <w:lang w:eastAsia="ru-RU"/>
        </w:rPr>
      </w:pPr>
      <w:r w:rsidRPr="00952CD9">
        <w:rPr>
          <w:rFonts w:ascii="Times New Roman" w:eastAsia="Times New Roman" w:hAnsi="Times New Roman" w:cs="Times New Roman"/>
          <w:b/>
          <w:snapToGrid w:val="0"/>
          <w:sz w:val="28"/>
          <w:szCs w:val="28"/>
          <w:lang w:eastAsia="ru-RU"/>
        </w:rPr>
        <w:t xml:space="preserve">КРАТКАЯ ГЕОГРАФИЧЕСКАЯ И СОЦИАЛЬНО-ЭКОНОМИЧЕСКАЯ ХАРАКТЕРИСТИКА ВАРМАЗЕЙСКОГО СЕЛЬСКОГО ПОСЕЛЕНИЯ БОЛЬШЕИГНАТОВСКОГО РАЙОНА </w:t>
      </w:r>
    </w:p>
    <w:p w:rsidR="00952CD9" w:rsidRPr="00952CD9" w:rsidRDefault="00952CD9" w:rsidP="00952CD9">
      <w:pPr>
        <w:spacing w:after="0" w:line="360" w:lineRule="auto"/>
        <w:jc w:val="center"/>
        <w:rPr>
          <w:rFonts w:ascii="Times New Roman" w:eastAsia="Times New Roman" w:hAnsi="Times New Roman" w:cs="Times New Roman"/>
          <w:b/>
          <w:snapToGrid w:val="0"/>
          <w:sz w:val="28"/>
          <w:szCs w:val="28"/>
          <w:lang w:eastAsia="ru-RU"/>
        </w:rPr>
      </w:pPr>
    </w:p>
    <w:p w:rsidR="00952CD9" w:rsidRPr="00952CD9" w:rsidRDefault="00952CD9" w:rsidP="00952CD9">
      <w:pPr>
        <w:spacing w:after="0" w:line="360" w:lineRule="auto"/>
        <w:jc w:val="center"/>
        <w:rPr>
          <w:rFonts w:ascii="Times New Roman" w:eastAsia="Times New Roman" w:hAnsi="Times New Roman" w:cs="Times New Roman"/>
          <w:b/>
          <w:snapToGrid w:val="0"/>
          <w:sz w:val="28"/>
          <w:szCs w:val="28"/>
          <w:lang w:eastAsia="ru-RU"/>
        </w:rPr>
      </w:pPr>
      <w:r w:rsidRPr="00952CD9">
        <w:rPr>
          <w:rFonts w:ascii="Times New Roman" w:eastAsia="Times New Roman" w:hAnsi="Times New Roman" w:cs="Times New Roman"/>
          <w:b/>
          <w:snapToGrid w:val="0"/>
          <w:sz w:val="28"/>
          <w:szCs w:val="28"/>
          <w:lang w:eastAsia="ru-RU"/>
        </w:rPr>
        <w:t>Рельеф, климат, почвенные ресурсы, водные ресурсы</w:t>
      </w:r>
    </w:p>
    <w:p w:rsidR="00952CD9" w:rsidRPr="00952CD9" w:rsidRDefault="00952CD9" w:rsidP="00952CD9">
      <w:pPr>
        <w:overflowPunct w:val="0"/>
        <w:autoSpaceDE w:val="0"/>
        <w:autoSpaceDN w:val="0"/>
        <w:adjustRightInd w:val="0"/>
        <w:spacing w:after="120" w:line="360" w:lineRule="auto"/>
        <w:jc w:val="both"/>
        <w:textAlignment w:val="baseline"/>
        <w:rPr>
          <w:rFonts w:ascii="Times New Roman" w:eastAsia="Times New Roman" w:hAnsi="Times New Roman" w:cs="Times New Roman"/>
          <w:color w:val="000000"/>
          <w:sz w:val="28"/>
          <w:szCs w:val="28"/>
          <w:lang w:eastAsia="ru-RU"/>
        </w:rPr>
      </w:pPr>
      <w:proofErr w:type="spellStart"/>
      <w:r w:rsidRPr="00952CD9">
        <w:rPr>
          <w:rFonts w:ascii="Times New Roman" w:eastAsia="Times New Roman" w:hAnsi="Times New Roman" w:cs="Times New Roman"/>
          <w:color w:val="000000"/>
          <w:sz w:val="28"/>
          <w:szCs w:val="28"/>
          <w:lang w:eastAsia="ru-RU"/>
        </w:rPr>
        <w:t>Вармазейское</w:t>
      </w:r>
      <w:proofErr w:type="spellEnd"/>
      <w:r w:rsidRPr="00952CD9">
        <w:rPr>
          <w:rFonts w:ascii="Times New Roman" w:eastAsia="Times New Roman" w:hAnsi="Times New Roman" w:cs="Times New Roman"/>
          <w:color w:val="000000"/>
          <w:sz w:val="28"/>
          <w:szCs w:val="28"/>
          <w:lang w:eastAsia="ru-RU"/>
        </w:rPr>
        <w:t xml:space="preserve"> сельское поселение расположено в центральной части </w:t>
      </w:r>
      <w:proofErr w:type="spellStart"/>
      <w:r w:rsidRPr="00952CD9">
        <w:rPr>
          <w:rFonts w:ascii="Times New Roman" w:eastAsia="Times New Roman" w:hAnsi="Times New Roman" w:cs="Times New Roman"/>
          <w:color w:val="000000"/>
          <w:sz w:val="28"/>
          <w:szCs w:val="28"/>
          <w:lang w:eastAsia="ru-RU"/>
        </w:rPr>
        <w:t>Большеигнатовского</w:t>
      </w:r>
      <w:proofErr w:type="spellEnd"/>
      <w:r w:rsidRPr="00952CD9">
        <w:rPr>
          <w:rFonts w:ascii="Times New Roman" w:eastAsia="Times New Roman" w:hAnsi="Times New Roman" w:cs="Times New Roman"/>
          <w:color w:val="000000"/>
          <w:sz w:val="28"/>
          <w:szCs w:val="28"/>
          <w:lang w:eastAsia="ru-RU"/>
        </w:rPr>
        <w:t xml:space="preserve"> муниципального района и включает в свой состав село  </w:t>
      </w:r>
      <w:proofErr w:type="spellStart"/>
      <w:r w:rsidRPr="00952CD9">
        <w:rPr>
          <w:rFonts w:ascii="Times New Roman" w:eastAsia="Times New Roman" w:hAnsi="Times New Roman" w:cs="Times New Roman"/>
          <w:color w:val="000000"/>
          <w:sz w:val="28"/>
          <w:szCs w:val="28"/>
          <w:lang w:eastAsia="ru-RU"/>
        </w:rPr>
        <w:t>Вармазейка</w:t>
      </w:r>
      <w:proofErr w:type="gramStart"/>
      <w:r w:rsidRPr="00952CD9">
        <w:rPr>
          <w:rFonts w:ascii="Times New Roman" w:eastAsia="Times New Roman" w:hAnsi="Times New Roman" w:cs="Times New Roman"/>
          <w:color w:val="000000"/>
          <w:sz w:val="28"/>
          <w:szCs w:val="28"/>
          <w:lang w:eastAsia="ru-RU"/>
        </w:rPr>
        <w:t>,с</w:t>
      </w:r>
      <w:proofErr w:type="gramEnd"/>
      <w:r w:rsidRPr="00952CD9">
        <w:rPr>
          <w:rFonts w:ascii="Times New Roman" w:eastAsia="Times New Roman" w:hAnsi="Times New Roman" w:cs="Times New Roman"/>
          <w:color w:val="000000"/>
          <w:sz w:val="28"/>
          <w:szCs w:val="28"/>
          <w:lang w:eastAsia="ru-RU"/>
        </w:rPr>
        <w:t>ело</w:t>
      </w:r>
      <w:proofErr w:type="spellEnd"/>
      <w:r w:rsidRPr="00952CD9">
        <w:rPr>
          <w:rFonts w:ascii="Times New Roman" w:eastAsia="Times New Roman" w:hAnsi="Times New Roman" w:cs="Times New Roman"/>
          <w:color w:val="000000"/>
          <w:sz w:val="28"/>
          <w:szCs w:val="28"/>
          <w:lang w:eastAsia="ru-RU"/>
        </w:rPr>
        <w:t xml:space="preserve"> Новое </w:t>
      </w:r>
      <w:proofErr w:type="spellStart"/>
      <w:r w:rsidRPr="00952CD9">
        <w:rPr>
          <w:rFonts w:ascii="Times New Roman" w:eastAsia="Times New Roman" w:hAnsi="Times New Roman" w:cs="Times New Roman"/>
          <w:color w:val="000000"/>
          <w:sz w:val="28"/>
          <w:szCs w:val="28"/>
          <w:lang w:eastAsia="ru-RU"/>
        </w:rPr>
        <w:t>Качаево</w:t>
      </w:r>
      <w:proofErr w:type="spellEnd"/>
      <w:r w:rsidRPr="00952CD9">
        <w:rPr>
          <w:rFonts w:ascii="Times New Roman" w:eastAsia="Times New Roman" w:hAnsi="Times New Roman" w:cs="Times New Roman"/>
          <w:color w:val="000000"/>
          <w:sz w:val="28"/>
          <w:szCs w:val="28"/>
          <w:lang w:eastAsia="ru-RU"/>
        </w:rPr>
        <w:t xml:space="preserve">, село </w:t>
      </w:r>
      <w:proofErr w:type="spellStart"/>
      <w:r w:rsidRPr="00952CD9">
        <w:rPr>
          <w:rFonts w:ascii="Times New Roman" w:eastAsia="Times New Roman" w:hAnsi="Times New Roman" w:cs="Times New Roman"/>
          <w:color w:val="000000"/>
          <w:sz w:val="28"/>
          <w:szCs w:val="28"/>
          <w:lang w:eastAsia="ru-RU"/>
        </w:rPr>
        <w:t>Барахманы</w:t>
      </w:r>
      <w:proofErr w:type="spellEnd"/>
      <w:r w:rsidRPr="00952CD9">
        <w:rPr>
          <w:rFonts w:ascii="Times New Roman" w:eastAsia="Times New Roman" w:hAnsi="Times New Roman" w:cs="Times New Roman"/>
          <w:color w:val="000000"/>
          <w:sz w:val="28"/>
          <w:szCs w:val="28"/>
          <w:lang w:eastAsia="ru-RU"/>
        </w:rPr>
        <w:t xml:space="preserve">, деревню Новое </w:t>
      </w:r>
      <w:proofErr w:type="spellStart"/>
      <w:r w:rsidRPr="00952CD9">
        <w:rPr>
          <w:rFonts w:ascii="Times New Roman" w:eastAsia="Times New Roman" w:hAnsi="Times New Roman" w:cs="Times New Roman"/>
          <w:color w:val="000000"/>
          <w:sz w:val="28"/>
          <w:szCs w:val="28"/>
          <w:lang w:eastAsia="ru-RU"/>
        </w:rPr>
        <w:t>Чамзино</w:t>
      </w:r>
      <w:proofErr w:type="spellEnd"/>
      <w:r w:rsidRPr="00952CD9">
        <w:rPr>
          <w:rFonts w:ascii="Times New Roman" w:eastAsia="Times New Roman" w:hAnsi="Times New Roman" w:cs="Times New Roman"/>
          <w:color w:val="000000"/>
          <w:sz w:val="28"/>
          <w:szCs w:val="28"/>
          <w:lang w:eastAsia="ru-RU"/>
        </w:rPr>
        <w:t xml:space="preserve">, деревню </w:t>
      </w:r>
      <w:proofErr w:type="spellStart"/>
      <w:r w:rsidRPr="00952CD9">
        <w:rPr>
          <w:rFonts w:ascii="Times New Roman" w:eastAsia="Times New Roman" w:hAnsi="Times New Roman" w:cs="Times New Roman"/>
          <w:color w:val="000000"/>
          <w:sz w:val="28"/>
          <w:szCs w:val="28"/>
          <w:lang w:eastAsia="ru-RU"/>
        </w:rPr>
        <w:t>Растислаевка</w:t>
      </w:r>
      <w:proofErr w:type="spellEnd"/>
      <w:r w:rsidRPr="00952CD9">
        <w:rPr>
          <w:rFonts w:ascii="Times New Roman" w:eastAsia="Times New Roman" w:hAnsi="Times New Roman" w:cs="Times New Roman"/>
          <w:color w:val="000000"/>
          <w:sz w:val="28"/>
          <w:szCs w:val="28"/>
          <w:lang w:eastAsia="ru-RU"/>
        </w:rPr>
        <w:t xml:space="preserve">, деревню </w:t>
      </w:r>
      <w:proofErr w:type="spellStart"/>
      <w:r w:rsidRPr="00952CD9">
        <w:rPr>
          <w:rFonts w:ascii="Times New Roman" w:eastAsia="Times New Roman" w:hAnsi="Times New Roman" w:cs="Times New Roman"/>
          <w:color w:val="000000"/>
          <w:sz w:val="28"/>
          <w:szCs w:val="28"/>
          <w:lang w:eastAsia="ru-RU"/>
        </w:rPr>
        <w:t>Инелейка</w:t>
      </w:r>
      <w:proofErr w:type="spellEnd"/>
      <w:r w:rsidRPr="00952CD9">
        <w:rPr>
          <w:rFonts w:ascii="Times New Roman" w:eastAsia="Times New Roman" w:hAnsi="Times New Roman" w:cs="Times New Roman"/>
          <w:color w:val="000000"/>
          <w:sz w:val="28"/>
          <w:szCs w:val="28"/>
          <w:lang w:eastAsia="ru-RU"/>
        </w:rPr>
        <w:t xml:space="preserve">. </w:t>
      </w:r>
      <w:proofErr w:type="spellStart"/>
      <w:r w:rsidRPr="00952CD9">
        <w:rPr>
          <w:rFonts w:ascii="Times New Roman" w:eastAsia="Times New Roman" w:hAnsi="Times New Roman" w:cs="Times New Roman"/>
          <w:color w:val="000000"/>
          <w:sz w:val="28"/>
          <w:szCs w:val="28"/>
          <w:lang w:eastAsia="ru-RU"/>
        </w:rPr>
        <w:t>Вармазейское</w:t>
      </w:r>
      <w:proofErr w:type="spellEnd"/>
      <w:r w:rsidRPr="00952CD9">
        <w:rPr>
          <w:rFonts w:ascii="Times New Roman" w:eastAsia="Times New Roman" w:hAnsi="Times New Roman" w:cs="Times New Roman"/>
          <w:color w:val="000000"/>
          <w:sz w:val="28"/>
          <w:szCs w:val="28"/>
          <w:lang w:eastAsia="ru-RU"/>
        </w:rPr>
        <w:t xml:space="preserve"> сельское поселение граничит:</w:t>
      </w:r>
    </w:p>
    <w:p w:rsidR="00952CD9" w:rsidRPr="00952CD9" w:rsidRDefault="00952CD9" w:rsidP="00952CD9">
      <w:pPr>
        <w:spacing w:after="0" w:line="360" w:lineRule="auto"/>
        <w:jc w:val="both"/>
        <w:rPr>
          <w:rFonts w:ascii="Times New Roman" w:eastAsia="Times New Roman" w:hAnsi="Times New Roman" w:cs="Times New Roman"/>
          <w:sz w:val="28"/>
          <w:szCs w:val="28"/>
          <w:lang w:eastAsia="ru-RU"/>
        </w:rPr>
      </w:pPr>
      <w:r w:rsidRPr="00952CD9">
        <w:rPr>
          <w:rFonts w:ascii="Times New Roman" w:eastAsia="Times New Roman" w:hAnsi="Times New Roman" w:cs="Times New Roman"/>
          <w:color w:val="000000"/>
          <w:sz w:val="28"/>
          <w:szCs w:val="28"/>
          <w:lang w:eastAsia="ru-RU"/>
        </w:rPr>
        <w:t xml:space="preserve">- </w:t>
      </w:r>
      <w:r w:rsidRPr="00952CD9">
        <w:rPr>
          <w:rFonts w:ascii="Times New Roman" w:eastAsia="Times New Roman" w:hAnsi="Times New Roman" w:cs="Times New Roman"/>
          <w:sz w:val="28"/>
          <w:szCs w:val="28"/>
          <w:lang w:eastAsia="ru-RU"/>
        </w:rPr>
        <w:t xml:space="preserve">на  севере – с </w:t>
      </w:r>
      <w:proofErr w:type="spellStart"/>
      <w:r w:rsidRPr="00952CD9">
        <w:rPr>
          <w:rFonts w:ascii="Times New Roman" w:eastAsia="Times New Roman" w:hAnsi="Times New Roman" w:cs="Times New Roman"/>
          <w:sz w:val="28"/>
          <w:szCs w:val="28"/>
          <w:lang w:eastAsia="ru-RU"/>
        </w:rPr>
        <w:t>Большеигнатовским</w:t>
      </w:r>
      <w:proofErr w:type="spellEnd"/>
      <w:r w:rsidRPr="00952CD9">
        <w:rPr>
          <w:rFonts w:ascii="Times New Roman" w:eastAsia="Times New Roman" w:hAnsi="Times New Roman" w:cs="Times New Roman"/>
          <w:sz w:val="28"/>
          <w:szCs w:val="28"/>
          <w:lang w:eastAsia="ru-RU"/>
        </w:rPr>
        <w:t xml:space="preserve"> сельским поселением;</w:t>
      </w:r>
    </w:p>
    <w:p w:rsidR="00952CD9" w:rsidRPr="00952CD9" w:rsidRDefault="00952CD9" w:rsidP="00952CD9">
      <w:pPr>
        <w:spacing w:after="0" w:line="360" w:lineRule="auto"/>
        <w:jc w:val="both"/>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 xml:space="preserve">- на востоке– с </w:t>
      </w:r>
      <w:proofErr w:type="spellStart"/>
      <w:r w:rsidRPr="00952CD9">
        <w:rPr>
          <w:rFonts w:ascii="Times New Roman" w:eastAsia="Times New Roman" w:hAnsi="Times New Roman" w:cs="Times New Roman"/>
          <w:sz w:val="28"/>
          <w:szCs w:val="28"/>
          <w:lang w:eastAsia="ru-RU"/>
        </w:rPr>
        <w:t>Кучкаевским</w:t>
      </w:r>
      <w:proofErr w:type="spellEnd"/>
      <w:r w:rsidRPr="00952CD9">
        <w:rPr>
          <w:rFonts w:ascii="Times New Roman" w:eastAsia="Times New Roman" w:hAnsi="Times New Roman" w:cs="Times New Roman"/>
          <w:sz w:val="28"/>
          <w:szCs w:val="28"/>
          <w:lang w:eastAsia="ru-RU"/>
        </w:rPr>
        <w:t xml:space="preserve">, </w:t>
      </w:r>
      <w:proofErr w:type="spellStart"/>
      <w:r w:rsidRPr="00952CD9">
        <w:rPr>
          <w:rFonts w:ascii="Times New Roman" w:eastAsia="Times New Roman" w:hAnsi="Times New Roman" w:cs="Times New Roman"/>
          <w:sz w:val="28"/>
          <w:szCs w:val="28"/>
          <w:lang w:eastAsia="ru-RU"/>
        </w:rPr>
        <w:t>Киржеманским</w:t>
      </w:r>
      <w:proofErr w:type="spellEnd"/>
      <w:r w:rsidRPr="00952CD9">
        <w:rPr>
          <w:rFonts w:ascii="Times New Roman" w:eastAsia="Times New Roman" w:hAnsi="Times New Roman" w:cs="Times New Roman"/>
          <w:sz w:val="28"/>
          <w:szCs w:val="28"/>
          <w:lang w:eastAsia="ru-RU"/>
        </w:rPr>
        <w:t xml:space="preserve"> сельскими поселениями;</w:t>
      </w:r>
    </w:p>
    <w:p w:rsidR="00952CD9" w:rsidRPr="00952CD9" w:rsidRDefault="00952CD9" w:rsidP="00952CD9">
      <w:pPr>
        <w:spacing w:after="0" w:line="360" w:lineRule="auto"/>
        <w:jc w:val="both"/>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 xml:space="preserve">- на юге– с </w:t>
      </w:r>
      <w:proofErr w:type="spellStart"/>
      <w:r w:rsidRPr="00952CD9">
        <w:rPr>
          <w:rFonts w:ascii="Times New Roman" w:eastAsia="Times New Roman" w:hAnsi="Times New Roman" w:cs="Times New Roman"/>
          <w:sz w:val="28"/>
          <w:szCs w:val="28"/>
          <w:lang w:eastAsia="ru-RU"/>
        </w:rPr>
        <w:t>Новобаевским</w:t>
      </w:r>
      <w:proofErr w:type="spellEnd"/>
      <w:r w:rsidRPr="00952CD9">
        <w:rPr>
          <w:rFonts w:ascii="Times New Roman" w:eastAsia="Times New Roman" w:hAnsi="Times New Roman" w:cs="Times New Roman"/>
          <w:sz w:val="28"/>
          <w:szCs w:val="28"/>
          <w:lang w:eastAsia="ru-RU"/>
        </w:rPr>
        <w:t xml:space="preserve"> сельским поселением, - на юго-западе – с </w:t>
      </w:r>
      <w:proofErr w:type="spellStart"/>
      <w:r w:rsidRPr="00952CD9">
        <w:rPr>
          <w:rFonts w:ascii="Times New Roman" w:eastAsia="Times New Roman" w:hAnsi="Times New Roman" w:cs="Times New Roman"/>
          <w:sz w:val="28"/>
          <w:szCs w:val="28"/>
          <w:lang w:eastAsia="ru-RU"/>
        </w:rPr>
        <w:t>Протасовским</w:t>
      </w:r>
      <w:proofErr w:type="spellEnd"/>
      <w:r w:rsidRPr="00952CD9">
        <w:rPr>
          <w:rFonts w:ascii="Times New Roman" w:eastAsia="Times New Roman" w:hAnsi="Times New Roman" w:cs="Times New Roman"/>
          <w:sz w:val="28"/>
          <w:szCs w:val="28"/>
          <w:lang w:eastAsia="ru-RU"/>
        </w:rPr>
        <w:t xml:space="preserve"> сельским поселением и </w:t>
      </w:r>
      <w:proofErr w:type="spellStart"/>
      <w:r w:rsidRPr="00952CD9">
        <w:rPr>
          <w:rFonts w:ascii="Times New Roman" w:eastAsia="Times New Roman" w:hAnsi="Times New Roman" w:cs="Times New Roman"/>
          <w:sz w:val="28"/>
          <w:szCs w:val="28"/>
          <w:lang w:eastAsia="ru-RU"/>
        </w:rPr>
        <w:t>Смольненским</w:t>
      </w:r>
      <w:proofErr w:type="spellEnd"/>
      <w:r w:rsidRPr="00952CD9">
        <w:rPr>
          <w:rFonts w:ascii="Times New Roman" w:eastAsia="Times New Roman" w:hAnsi="Times New Roman" w:cs="Times New Roman"/>
          <w:sz w:val="28"/>
          <w:szCs w:val="28"/>
          <w:lang w:eastAsia="ru-RU"/>
        </w:rPr>
        <w:t xml:space="preserve"> сельским поселением </w:t>
      </w:r>
      <w:proofErr w:type="spellStart"/>
      <w:r w:rsidRPr="00952CD9">
        <w:rPr>
          <w:rFonts w:ascii="Times New Roman" w:eastAsia="Times New Roman" w:hAnsi="Times New Roman" w:cs="Times New Roman"/>
          <w:sz w:val="28"/>
          <w:szCs w:val="28"/>
          <w:lang w:eastAsia="ru-RU"/>
        </w:rPr>
        <w:t>Ичалковского</w:t>
      </w:r>
      <w:proofErr w:type="spellEnd"/>
      <w:r w:rsidRPr="00952CD9">
        <w:rPr>
          <w:rFonts w:ascii="Times New Roman" w:eastAsia="Times New Roman" w:hAnsi="Times New Roman" w:cs="Times New Roman"/>
          <w:sz w:val="28"/>
          <w:szCs w:val="28"/>
          <w:lang w:eastAsia="ru-RU"/>
        </w:rPr>
        <w:t xml:space="preserve"> района. </w:t>
      </w:r>
    </w:p>
    <w:p w:rsidR="00952CD9" w:rsidRPr="00952CD9" w:rsidRDefault="00952CD9" w:rsidP="00952CD9">
      <w:pPr>
        <w:spacing w:after="0" w:line="360" w:lineRule="auto"/>
        <w:jc w:val="both"/>
        <w:rPr>
          <w:rFonts w:ascii="Times New Roman" w:eastAsia="Times New Roman" w:hAnsi="Times New Roman" w:cs="Times New Roman"/>
          <w:sz w:val="28"/>
          <w:szCs w:val="28"/>
          <w:lang w:eastAsia="ru-RU"/>
        </w:rPr>
      </w:pPr>
    </w:p>
    <w:p w:rsidR="00952CD9" w:rsidRPr="00952CD9" w:rsidRDefault="00952CD9" w:rsidP="00952CD9">
      <w:pPr>
        <w:spacing w:after="0" w:line="360" w:lineRule="auto"/>
        <w:jc w:val="both"/>
        <w:rPr>
          <w:rFonts w:ascii="Times New Roman" w:eastAsia="Times New Roman" w:hAnsi="Times New Roman" w:cs="Times New Roman"/>
          <w:b/>
          <w:i/>
          <w:sz w:val="28"/>
          <w:szCs w:val="28"/>
          <w:lang w:eastAsia="ru-RU"/>
        </w:rPr>
      </w:pPr>
    </w:p>
    <w:p w:rsidR="00952CD9" w:rsidRPr="00952CD9" w:rsidRDefault="00952CD9" w:rsidP="00952CD9">
      <w:pPr>
        <w:spacing w:after="0" w:line="360" w:lineRule="auto"/>
        <w:jc w:val="center"/>
        <w:rPr>
          <w:rFonts w:ascii="Times New Roman" w:eastAsia="Times New Roman" w:hAnsi="Times New Roman" w:cs="Times New Roman"/>
          <w:b/>
          <w:i/>
          <w:sz w:val="28"/>
          <w:szCs w:val="28"/>
          <w:lang w:eastAsia="ru-RU"/>
        </w:rPr>
      </w:pPr>
      <w:r w:rsidRPr="00952CD9">
        <w:rPr>
          <w:rFonts w:ascii="Times New Roman" w:eastAsia="Times New Roman" w:hAnsi="Times New Roman" w:cs="Times New Roman"/>
          <w:b/>
          <w:i/>
          <w:sz w:val="28"/>
          <w:szCs w:val="28"/>
          <w:lang w:eastAsia="ru-RU"/>
        </w:rPr>
        <w:t>Рельеф</w:t>
      </w:r>
    </w:p>
    <w:p w:rsidR="00952CD9" w:rsidRPr="00952CD9" w:rsidRDefault="00952CD9" w:rsidP="00952CD9">
      <w:pPr>
        <w:spacing w:after="0" w:line="360" w:lineRule="auto"/>
        <w:jc w:val="both"/>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По характеру рельефа территория представляет собой холмистую и возвышенную равнину, которая располагается на северо-западном склоне Приволжской возвышенности.</w:t>
      </w:r>
    </w:p>
    <w:p w:rsidR="00952CD9" w:rsidRPr="00952CD9" w:rsidRDefault="00952CD9" w:rsidP="00952CD9">
      <w:pPr>
        <w:spacing w:after="0" w:line="360" w:lineRule="auto"/>
        <w:jc w:val="both"/>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 xml:space="preserve">Местами территория  изрезана затухшими оврагами, </w:t>
      </w:r>
      <w:proofErr w:type="gramStart"/>
      <w:r w:rsidRPr="00952CD9">
        <w:rPr>
          <w:rFonts w:ascii="Times New Roman" w:eastAsia="Times New Roman" w:hAnsi="Times New Roman" w:cs="Times New Roman"/>
          <w:sz w:val="28"/>
          <w:szCs w:val="28"/>
          <w:lang w:eastAsia="ru-RU"/>
        </w:rPr>
        <w:t>образовавшиеся</w:t>
      </w:r>
      <w:proofErr w:type="gramEnd"/>
      <w:r w:rsidRPr="00952CD9">
        <w:rPr>
          <w:rFonts w:ascii="Times New Roman" w:eastAsia="Times New Roman" w:hAnsi="Times New Roman" w:cs="Times New Roman"/>
          <w:sz w:val="28"/>
          <w:szCs w:val="28"/>
          <w:lang w:eastAsia="ru-RU"/>
        </w:rPr>
        <w:t xml:space="preserve"> в результате древних эрозийных процессов и заросших в настоящее время древесной растительностью. Наличие оврагов, балок и мелких ручьев придает местности полого-</w:t>
      </w:r>
      <w:proofErr w:type="spellStart"/>
      <w:r w:rsidRPr="00952CD9">
        <w:rPr>
          <w:rFonts w:ascii="Times New Roman" w:eastAsia="Times New Roman" w:hAnsi="Times New Roman" w:cs="Times New Roman"/>
          <w:sz w:val="28"/>
          <w:szCs w:val="28"/>
          <w:lang w:eastAsia="ru-RU"/>
        </w:rPr>
        <w:t>крупноволнистый</w:t>
      </w:r>
      <w:proofErr w:type="spellEnd"/>
      <w:r w:rsidRPr="00952CD9">
        <w:rPr>
          <w:rFonts w:ascii="Times New Roman" w:eastAsia="Times New Roman" w:hAnsi="Times New Roman" w:cs="Times New Roman"/>
          <w:sz w:val="28"/>
          <w:szCs w:val="28"/>
          <w:lang w:eastAsia="ru-RU"/>
        </w:rPr>
        <w:t xml:space="preserve"> характер рельефа. Балки и овраги в большинстве задернены, эрозийных процессов не наблюдается.</w:t>
      </w:r>
    </w:p>
    <w:p w:rsidR="00952CD9" w:rsidRPr="00952CD9" w:rsidRDefault="00952CD9" w:rsidP="00952CD9">
      <w:pPr>
        <w:spacing w:after="0" w:line="360" w:lineRule="auto"/>
        <w:jc w:val="both"/>
        <w:rPr>
          <w:rFonts w:ascii="Times New Roman" w:eastAsia="Times New Roman" w:hAnsi="Times New Roman" w:cs="Times New Roman"/>
          <w:sz w:val="28"/>
          <w:szCs w:val="28"/>
          <w:lang w:eastAsia="ru-RU"/>
        </w:rPr>
      </w:pPr>
    </w:p>
    <w:p w:rsidR="00952CD9" w:rsidRPr="00952CD9" w:rsidRDefault="00952CD9" w:rsidP="00952CD9">
      <w:pPr>
        <w:spacing w:after="0" w:line="360" w:lineRule="auto"/>
        <w:jc w:val="center"/>
        <w:rPr>
          <w:rFonts w:ascii="Times New Roman" w:eastAsia="Times New Roman" w:hAnsi="Times New Roman" w:cs="Times New Roman"/>
          <w:b/>
          <w:i/>
          <w:sz w:val="28"/>
          <w:szCs w:val="28"/>
          <w:lang w:eastAsia="ru-RU"/>
        </w:rPr>
      </w:pPr>
    </w:p>
    <w:p w:rsidR="00952CD9" w:rsidRPr="00952CD9" w:rsidRDefault="00952CD9" w:rsidP="00952CD9">
      <w:pPr>
        <w:spacing w:after="0" w:line="360" w:lineRule="auto"/>
        <w:jc w:val="center"/>
        <w:rPr>
          <w:rFonts w:ascii="Times New Roman" w:eastAsia="Times New Roman" w:hAnsi="Times New Roman" w:cs="Times New Roman"/>
          <w:b/>
          <w:i/>
          <w:sz w:val="28"/>
          <w:szCs w:val="28"/>
          <w:lang w:eastAsia="ru-RU"/>
        </w:rPr>
      </w:pPr>
    </w:p>
    <w:p w:rsidR="00952CD9" w:rsidRPr="00952CD9" w:rsidRDefault="00952CD9" w:rsidP="00952CD9">
      <w:pPr>
        <w:spacing w:after="0" w:line="360" w:lineRule="auto"/>
        <w:jc w:val="center"/>
        <w:rPr>
          <w:rFonts w:ascii="Times New Roman" w:eastAsia="Times New Roman" w:hAnsi="Times New Roman" w:cs="Times New Roman"/>
          <w:b/>
          <w:i/>
          <w:sz w:val="28"/>
          <w:szCs w:val="28"/>
          <w:lang w:eastAsia="ru-RU"/>
        </w:rPr>
      </w:pPr>
      <w:r w:rsidRPr="00952CD9">
        <w:rPr>
          <w:rFonts w:ascii="Times New Roman" w:eastAsia="Times New Roman" w:hAnsi="Times New Roman" w:cs="Times New Roman"/>
          <w:b/>
          <w:i/>
          <w:sz w:val="28"/>
          <w:szCs w:val="28"/>
          <w:lang w:eastAsia="ru-RU"/>
        </w:rPr>
        <w:lastRenderedPageBreak/>
        <w:t>Климат</w:t>
      </w:r>
    </w:p>
    <w:p w:rsidR="00952CD9" w:rsidRPr="00952CD9" w:rsidRDefault="00952CD9" w:rsidP="00952CD9">
      <w:pPr>
        <w:suppressAutoHyphens/>
        <w:spacing w:after="0" w:line="360" w:lineRule="auto"/>
        <w:jc w:val="both"/>
        <w:rPr>
          <w:rFonts w:ascii="Times New Roman" w:eastAsia="Times New Roman" w:hAnsi="Times New Roman" w:cs="Times New Roman"/>
          <w:sz w:val="28"/>
          <w:szCs w:val="28"/>
          <w:lang w:eastAsia="ar-SA"/>
        </w:rPr>
      </w:pPr>
      <w:r w:rsidRPr="00952CD9">
        <w:rPr>
          <w:rFonts w:ascii="Times New Roman" w:eastAsia="Times New Roman" w:hAnsi="Times New Roman" w:cs="Times New Roman"/>
          <w:sz w:val="28"/>
          <w:szCs w:val="28"/>
          <w:lang w:eastAsia="ar-SA"/>
        </w:rPr>
        <w:t xml:space="preserve">Климат зоны расположения умеренно-континентальный со сравнительно холодной зимой и теплым летом. </w:t>
      </w:r>
    </w:p>
    <w:p w:rsidR="00952CD9" w:rsidRPr="00952CD9" w:rsidRDefault="00952CD9" w:rsidP="00952CD9">
      <w:pPr>
        <w:suppressAutoHyphens/>
        <w:spacing w:after="0" w:line="360" w:lineRule="auto"/>
        <w:jc w:val="both"/>
        <w:rPr>
          <w:rFonts w:ascii="Times New Roman" w:eastAsia="Times New Roman" w:hAnsi="Times New Roman" w:cs="Times New Roman"/>
          <w:sz w:val="28"/>
          <w:szCs w:val="28"/>
          <w:lang w:eastAsia="ar-SA"/>
        </w:rPr>
      </w:pPr>
      <w:r w:rsidRPr="00952CD9">
        <w:rPr>
          <w:rFonts w:ascii="Times New Roman" w:eastAsia="Times New Roman" w:hAnsi="Times New Roman" w:cs="Times New Roman"/>
          <w:sz w:val="28"/>
          <w:szCs w:val="28"/>
          <w:lang w:eastAsia="ar-SA"/>
        </w:rPr>
        <w:t xml:space="preserve">         Среднегодовая температура воздуха составляет +3,7° С. </w:t>
      </w:r>
    </w:p>
    <w:p w:rsidR="00952CD9" w:rsidRPr="00952CD9" w:rsidRDefault="00952CD9" w:rsidP="00952CD9">
      <w:pPr>
        <w:suppressAutoHyphens/>
        <w:spacing w:after="0" w:line="360" w:lineRule="auto"/>
        <w:jc w:val="both"/>
        <w:rPr>
          <w:rFonts w:ascii="Times New Roman" w:eastAsia="Times New Roman" w:hAnsi="Times New Roman" w:cs="Times New Roman"/>
          <w:sz w:val="28"/>
          <w:szCs w:val="28"/>
          <w:lang w:eastAsia="ar-SA"/>
        </w:rPr>
      </w:pPr>
      <w:r w:rsidRPr="00952CD9">
        <w:rPr>
          <w:rFonts w:ascii="Times New Roman" w:eastAsia="Times New Roman" w:hAnsi="Times New Roman" w:cs="Times New Roman"/>
          <w:sz w:val="28"/>
          <w:szCs w:val="28"/>
          <w:lang w:eastAsia="ar-SA"/>
        </w:rPr>
        <w:t xml:space="preserve">         Средне  месячная температура самого теплого месяца  составляет  +18</w:t>
      </w:r>
      <w:proofErr w:type="gramStart"/>
      <w:r w:rsidRPr="00952CD9">
        <w:rPr>
          <w:rFonts w:ascii="Times New Roman" w:eastAsia="Times New Roman" w:hAnsi="Times New Roman" w:cs="Times New Roman"/>
          <w:sz w:val="28"/>
          <w:szCs w:val="28"/>
          <w:lang w:eastAsia="ar-SA"/>
        </w:rPr>
        <w:t>° С</w:t>
      </w:r>
      <w:proofErr w:type="gramEnd"/>
      <w:r w:rsidRPr="00952CD9">
        <w:rPr>
          <w:rFonts w:ascii="Times New Roman" w:eastAsia="Times New Roman" w:hAnsi="Times New Roman" w:cs="Times New Roman"/>
          <w:sz w:val="28"/>
          <w:szCs w:val="28"/>
          <w:lang w:eastAsia="ar-SA"/>
        </w:rPr>
        <w:t>,  самого холодного месяца  –11° С.</w:t>
      </w:r>
    </w:p>
    <w:p w:rsidR="00952CD9" w:rsidRPr="00952CD9" w:rsidRDefault="00952CD9" w:rsidP="00952CD9">
      <w:pPr>
        <w:suppressAutoHyphens/>
        <w:spacing w:after="0" w:line="360" w:lineRule="auto"/>
        <w:jc w:val="both"/>
        <w:rPr>
          <w:rFonts w:ascii="Times New Roman" w:eastAsia="Times New Roman" w:hAnsi="Times New Roman" w:cs="Times New Roman"/>
          <w:sz w:val="28"/>
          <w:szCs w:val="28"/>
          <w:lang w:eastAsia="ar-SA"/>
        </w:rPr>
      </w:pPr>
      <w:r w:rsidRPr="00952CD9">
        <w:rPr>
          <w:rFonts w:ascii="Times New Roman" w:eastAsia="Times New Roman" w:hAnsi="Times New Roman" w:cs="Times New Roman"/>
          <w:sz w:val="28"/>
          <w:szCs w:val="28"/>
          <w:lang w:eastAsia="ar-SA"/>
        </w:rPr>
        <w:t xml:space="preserve">         Средняя дата первого заморозка  18-24 октября.</w:t>
      </w:r>
    </w:p>
    <w:p w:rsidR="00952CD9" w:rsidRPr="00952CD9" w:rsidRDefault="00952CD9" w:rsidP="00952CD9">
      <w:pPr>
        <w:suppressAutoHyphens/>
        <w:spacing w:after="0" w:line="360" w:lineRule="auto"/>
        <w:jc w:val="both"/>
        <w:rPr>
          <w:rFonts w:ascii="Times New Roman" w:eastAsia="Times New Roman" w:hAnsi="Times New Roman" w:cs="Times New Roman"/>
          <w:sz w:val="28"/>
          <w:szCs w:val="28"/>
          <w:lang w:eastAsia="ar-SA"/>
        </w:rPr>
      </w:pPr>
      <w:r w:rsidRPr="00952CD9">
        <w:rPr>
          <w:rFonts w:ascii="Times New Roman" w:eastAsia="Times New Roman" w:hAnsi="Times New Roman" w:cs="Times New Roman"/>
          <w:sz w:val="28"/>
          <w:szCs w:val="28"/>
          <w:lang w:eastAsia="ar-SA"/>
        </w:rPr>
        <w:t xml:space="preserve">         Среднегодовое количество осадков 430-</w:t>
      </w:r>
      <w:smartTag w:uri="urn:schemas-microsoft-com:office:smarttags" w:element="metricconverter">
        <w:smartTagPr>
          <w:attr w:name="ProductID" w:val="500 мм"/>
        </w:smartTagPr>
        <w:r w:rsidRPr="00952CD9">
          <w:rPr>
            <w:rFonts w:ascii="Times New Roman" w:eastAsia="Times New Roman" w:hAnsi="Times New Roman" w:cs="Times New Roman"/>
            <w:sz w:val="28"/>
            <w:szCs w:val="28"/>
            <w:lang w:eastAsia="ar-SA"/>
          </w:rPr>
          <w:t>500 мм</w:t>
        </w:r>
      </w:smartTag>
      <w:r w:rsidRPr="00952CD9">
        <w:rPr>
          <w:rFonts w:ascii="Times New Roman" w:eastAsia="Times New Roman" w:hAnsi="Times New Roman" w:cs="Times New Roman"/>
          <w:sz w:val="28"/>
          <w:szCs w:val="28"/>
          <w:lang w:eastAsia="ar-SA"/>
        </w:rPr>
        <w:t>.</w:t>
      </w:r>
    </w:p>
    <w:p w:rsidR="00952CD9" w:rsidRPr="00952CD9" w:rsidRDefault="00952CD9" w:rsidP="00952CD9">
      <w:pPr>
        <w:suppressAutoHyphens/>
        <w:spacing w:after="0" w:line="360" w:lineRule="auto"/>
        <w:jc w:val="both"/>
        <w:rPr>
          <w:rFonts w:ascii="Times New Roman" w:eastAsia="Times New Roman" w:hAnsi="Times New Roman" w:cs="Times New Roman"/>
          <w:sz w:val="28"/>
          <w:szCs w:val="28"/>
          <w:lang w:eastAsia="ar-SA"/>
        </w:rPr>
      </w:pPr>
      <w:r w:rsidRPr="00952CD9">
        <w:rPr>
          <w:rFonts w:ascii="Times New Roman" w:eastAsia="Times New Roman" w:hAnsi="Times New Roman" w:cs="Times New Roman"/>
          <w:sz w:val="28"/>
          <w:szCs w:val="28"/>
          <w:lang w:eastAsia="ar-SA"/>
        </w:rPr>
        <w:t xml:space="preserve">         Средняя дата образования устойчивого снежного покрова 20 ноября.</w:t>
      </w:r>
    </w:p>
    <w:p w:rsidR="00952CD9" w:rsidRPr="00952CD9" w:rsidRDefault="00952CD9" w:rsidP="00952CD9">
      <w:pPr>
        <w:suppressAutoHyphens/>
        <w:spacing w:after="0" w:line="360" w:lineRule="auto"/>
        <w:jc w:val="both"/>
        <w:rPr>
          <w:rFonts w:ascii="Times New Roman" w:eastAsia="Times New Roman" w:hAnsi="Times New Roman" w:cs="Times New Roman"/>
          <w:sz w:val="28"/>
          <w:szCs w:val="28"/>
          <w:lang w:eastAsia="ar-SA"/>
        </w:rPr>
      </w:pPr>
      <w:r w:rsidRPr="00952CD9">
        <w:rPr>
          <w:rFonts w:ascii="Times New Roman" w:eastAsia="Times New Roman" w:hAnsi="Times New Roman" w:cs="Times New Roman"/>
          <w:sz w:val="28"/>
          <w:szCs w:val="28"/>
          <w:lang w:eastAsia="ar-SA"/>
        </w:rPr>
        <w:t xml:space="preserve">        Средняя дата отхода снежного покрова 20-25 марта.</w:t>
      </w:r>
    </w:p>
    <w:p w:rsidR="00952CD9" w:rsidRPr="00952CD9" w:rsidRDefault="00952CD9" w:rsidP="00952CD9">
      <w:pPr>
        <w:suppressAutoHyphens/>
        <w:spacing w:after="0" w:line="360" w:lineRule="auto"/>
        <w:jc w:val="both"/>
        <w:rPr>
          <w:rFonts w:ascii="Times New Roman" w:eastAsia="Times New Roman" w:hAnsi="Times New Roman" w:cs="Times New Roman"/>
          <w:sz w:val="28"/>
          <w:szCs w:val="28"/>
          <w:lang w:eastAsia="ar-SA"/>
        </w:rPr>
      </w:pPr>
      <w:r w:rsidRPr="00952CD9">
        <w:rPr>
          <w:rFonts w:ascii="Times New Roman" w:eastAsia="Times New Roman" w:hAnsi="Times New Roman" w:cs="Times New Roman"/>
          <w:sz w:val="28"/>
          <w:szCs w:val="28"/>
          <w:lang w:eastAsia="ar-SA"/>
        </w:rPr>
        <w:t xml:space="preserve">        Средняя высота снежного покрова 20-</w:t>
      </w:r>
      <w:smartTag w:uri="urn:schemas-microsoft-com:office:smarttags" w:element="metricconverter">
        <w:smartTagPr>
          <w:attr w:name="ProductID" w:val="30 см"/>
        </w:smartTagPr>
        <w:r w:rsidRPr="00952CD9">
          <w:rPr>
            <w:rFonts w:ascii="Times New Roman" w:eastAsia="Times New Roman" w:hAnsi="Times New Roman" w:cs="Times New Roman"/>
            <w:sz w:val="28"/>
            <w:szCs w:val="28"/>
            <w:lang w:eastAsia="ar-SA"/>
          </w:rPr>
          <w:t>30 см</w:t>
        </w:r>
      </w:smartTag>
      <w:r w:rsidRPr="00952CD9">
        <w:rPr>
          <w:rFonts w:ascii="Times New Roman" w:eastAsia="Times New Roman" w:hAnsi="Times New Roman" w:cs="Times New Roman"/>
          <w:sz w:val="28"/>
          <w:szCs w:val="28"/>
          <w:lang w:eastAsia="ar-SA"/>
        </w:rPr>
        <w:t>.</w:t>
      </w:r>
    </w:p>
    <w:p w:rsidR="00952CD9" w:rsidRPr="00952CD9" w:rsidRDefault="00952CD9" w:rsidP="00952CD9">
      <w:pPr>
        <w:suppressAutoHyphens/>
        <w:spacing w:after="0" w:line="360" w:lineRule="auto"/>
        <w:jc w:val="both"/>
        <w:rPr>
          <w:rFonts w:ascii="Times New Roman" w:eastAsia="Times New Roman" w:hAnsi="Times New Roman" w:cs="Times New Roman"/>
          <w:sz w:val="28"/>
          <w:szCs w:val="28"/>
          <w:lang w:eastAsia="ar-SA"/>
        </w:rPr>
      </w:pPr>
      <w:r w:rsidRPr="00952CD9">
        <w:rPr>
          <w:rFonts w:ascii="Times New Roman" w:eastAsia="Times New Roman" w:hAnsi="Times New Roman" w:cs="Times New Roman"/>
          <w:sz w:val="28"/>
          <w:szCs w:val="28"/>
          <w:lang w:eastAsia="ar-SA"/>
        </w:rPr>
        <w:t xml:space="preserve">        Продолжительность вегетационного периода составляет, примерно, 138-142 дня. </w:t>
      </w:r>
    </w:p>
    <w:p w:rsidR="00952CD9" w:rsidRPr="00952CD9" w:rsidRDefault="00952CD9" w:rsidP="00952CD9">
      <w:pPr>
        <w:suppressAutoHyphens/>
        <w:spacing w:after="0" w:line="360" w:lineRule="auto"/>
        <w:jc w:val="both"/>
        <w:rPr>
          <w:rFonts w:ascii="Times New Roman" w:eastAsia="Times New Roman" w:hAnsi="Times New Roman" w:cs="Times New Roman"/>
          <w:sz w:val="28"/>
          <w:szCs w:val="28"/>
          <w:lang w:eastAsia="ar-SA"/>
        </w:rPr>
      </w:pPr>
      <w:r w:rsidRPr="00952CD9">
        <w:rPr>
          <w:rFonts w:ascii="Times New Roman" w:eastAsia="Times New Roman" w:hAnsi="Times New Roman" w:cs="Times New Roman"/>
          <w:sz w:val="28"/>
          <w:szCs w:val="28"/>
          <w:lang w:eastAsia="ar-SA"/>
        </w:rPr>
        <w:t xml:space="preserve">        Преобладающее направление ветров:</w:t>
      </w:r>
    </w:p>
    <w:p w:rsidR="00952CD9" w:rsidRPr="00952CD9" w:rsidRDefault="00952CD9" w:rsidP="00952CD9">
      <w:pPr>
        <w:suppressAutoHyphens/>
        <w:spacing w:after="0" w:line="360" w:lineRule="auto"/>
        <w:jc w:val="both"/>
        <w:rPr>
          <w:rFonts w:ascii="Times New Roman" w:eastAsia="Times New Roman" w:hAnsi="Times New Roman" w:cs="Times New Roman"/>
          <w:sz w:val="28"/>
          <w:szCs w:val="28"/>
          <w:lang w:eastAsia="ar-SA"/>
        </w:rPr>
      </w:pPr>
      <w:r w:rsidRPr="00952CD9">
        <w:rPr>
          <w:rFonts w:ascii="Times New Roman" w:eastAsia="Times New Roman" w:hAnsi="Times New Roman" w:cs="Times New Roman"/>
          <w:sz w:val="28"/>
          <w:szCs w:val="28"/>
          <w:lang w:eastAsia="ar-SA"/>
        </w:rPr>
        <w:t xml:space="preserve">                  - в летний период - </w:t>
      </w:r>
      <w:proofErr w:type="gramStart"/>
      <w:r w:rsidRPr="00952CD9">
        <w:rPr>
          <w:rFonts w:ascii="Times New Roman" w:eastAsia="Times New Roman" w:hAnsi="Times New Roman" w:cs="Times New Roman"/>
          <w:sz w:val="28"/>
          <w:szCs w:val="28"/>
          <w:lang w:eastAsia="ar-SA"/>
        </w:rPr>
        <w:t>юго-западное</w:t>
      </w:r>
      <w:proofErr w:type="gramEnd"/>
      <w:r w:rsidRPr="00952CD9">
        <w:rPr>
          <w:rFonts w:ascii="Times New Roman" w:eastAsia="Times New Roman" w:hAnsi="Times New Roman" w:cs="Times New Roman"/>
          <w:sz w:val="28"/>
          <w:szCs w:val="28"/>
          <w:lang w:eastAsia="ar-SA"/>
        </w:rPr>
        <w:t xml:space="preserve"> южное и северное;</w:t>
      </w:r>
    </w:p>
    <w:p w:rsidR="00952CD9" w:rsidRPr="00952CD9" w:rsidRDefault="00952CD9" w:rsidP="00952CD9">
      <w:pPr>
        <w:suppressAutoHyphens/>
        <w:spacing w:after="0" w:line="360" w:lineRule="auto"/>
        <w:jc w:val="both"/>
        <w:rPr>
          <w:rFonts w:ascii="Times New Roman" w:eastAsia="Times New Roman" w:hAnsi="Times New Roman" w:cs="Times New Roman"/>
          <w:sz w:val="28"/>
          <w:szCs w:val="28"/>
          <w:lang w:eastAsia="ar-SA"/>
        </w:rPr>
      </w:pPr>
      <w:r w:rsidRPr="00952CD9">
        <w:rPr>
          <w:rFonts w:ascii="Times New Roman" w:eastAsia="Times New Roman" w:hAnsi="Times New Roman" w:cs="Times New Roman"/>
          <w:sz w:val="28"/>
          <w:szCs w:val="28"/>
          <w:lang w:eastAsia="ar-SA"/>
        </w:rPr>
        <w:t xml:space="preserve">                  -в зимний период – </w:t>
      </w:r>
      <w:proofErr w:type="gramStart"/>
      <w:r w:rsidRPr="00952CD9">
        <w:rPr>
          <w:rFonts w:ascii="Times New Roman" w:eastAsia="Times New Roman" w:hAnsi="Times New Roman" w:cs="Times New Roman"/>
          <w:sz w:val="28"/>
          <w:szCs w:val="28"/>
          <w:lang w:eastAsia="ar-SA"/>
        </w:rPr>
        <w:t>южное</w:t>
      </w:r>
      <w:proofErr w:type="gramEnd"/>
      <w:r w:rsidRPr="00952CD9">
        <w:rPr>
          <w:rFonts w:ascii="Times New Roman" w:eastAsia="Times New Roman" w:hAnsi="Times New Roman" w:cs="Times New Roman"/>
          <w:sz w:val="28"/>
          <w:szCs w:val="28"/>
          <w:lang w:eastAsia="ar-SA"/>
        </w:rPr>
        <w:t xml:space="preserve"> и юго-западное;</w:t>
      </w:r>
    </w:p>
    <w:p w:rsidR="00952CD9" w:rsidRPr="00952CD9" w:rsidRDefault="00952CD9" w:rsidP="00952CD9">
      <w:pPr>
        <w:suppressAutoHyphens/>
        <w:spacing w:after="0" w:line="360" w:lineRule="auto"/>
        <w:jc w:val="both"/>
        <w:rPr>
          <w:rFonts w:ascii="Times New Roman" w:eastAsia="Times New Roman" w:hAnsi="Times New Roman" w:cs="Times New Roman"/>
          <w:sz w:val="28"/>
          <w:szCs w:val="28"/>
          <w:lang w:eastAsia="ar-SA"/>
        </w:rPr>
      </w:pPr>
      <w:r w:rsidRPr="00952CD9">
        <w:rPr>
          <w:rFonts w:ascii="Times New Roman" w:eastAsia="Times New Roman" w:hAnsi="Times New Roman" w:cs="Times New Roman"/>
          <w:sz w:val="28"/>
          <w:szCs w:val="28"/>
          <w:lang w:eastAsia="ar-SA"/>
        </w:rPr>
        <w:t xml:space="preserve">                  -суховейных ветров – </w:t>
      </w:r>
      <w:proofErr w:type="gramStart"/>
      <w:r w:rsidRPr="00952CD9">
        <w:rPr>
          <w:rFonts w:ascii="Times New Roman" w:eastAsia="Times New Roman" w:hAnsi="Times New Roman" w:cs="Times New Roman"/>
          <w:sz w:val="28"/>
          <w:szCs w:val="28"/>
          <w:lang w:eastAsia="ar-SA"/>
        </w:rPr>
        <w:t>юго-восточное</w:t>
      </w:r>
      <w:proofErr w:type="gramEnd"/>
      <w:r w:rsidRPr="00952CD9">
        <w:rPr>
          <w:rFonts w:ascii="Times New Roman" w:eastAsia="Times New Roman" w:hAnsi="Times New Roman" w:cs="Times New Roman"/>
          <w:sz w:val="28"/>
          <w:szCs w:val="28"/>
          <w:lang w:eastAsia="ar-SA"/>
        </w:rPr>
        <w:t>;</w:t>
      </w:r>
    </w:p>
    <w:p w:rsidR="00952CD9" w:rsidRPr="00952CD9" w:rsidRDefault="00952CD9" w:rsidP="00952CD9">
      <w:pPr>
        <w:suppressAutoHyphens/>
        <w:spacing w:after="0" w:line="360" w:lineRule="auto"/>
        <w:jc w:val="both"/>
        <w:rPr>
          <w:rFonts w:ascii="Times New Roman" w:eastAsia="Times New Roman" w:hAnsi="Times New Roman" w:cs="Times New Roman"/>
          <w:sz w:val="28"/>
          <w:szCs w:val="28"/>
          <w:lang w:eastAsia="ar-SA"/>
        </w:rPr>
      </w:pPr>
      <w:r w:rsidRPr="00952CD9">
        <w:rPr>
          <w:rFonts w:ascii="Times New Roman" w:eastAsia="Times New Roman" w:hAnsi="Times New Roman" w:cs="Times New Roman"/>
          <w:sz w:val="28"/>
          <w:szCs w:val="28"/>
          <w:lang w:eastAsia="ar-SA"/>
        </w:rPr>
        <w:t xml:space="preserve">                  -метельных ветров – </w:t>
      </w:r>
      <w:proofErr w:type="gramStart"/>
      <w:r w:rsidRPr="00952CD9">
        <w:rPr>
          <w:rFonts w:ascii="Times New Roman" w:eastAsia="Times New Roman" w:hAnsi="Times New Roman" w:cs="Times New Roman"/>
          <w:sz w:val="28"/>
          <w:szCs w:val="28"/>
          <w:lang w:eastAsia="ar-SA"/>
        </w:rPr>
        <w:t>южное</w:t>
      </w:r>
      <w:proofErr w:type="gramEnd"/>
      <w:r w:rsidRPr="00952CD9">
        <w:rPr>
          <w:rFonts w:ascii="Times New Roman" w:eastAsia="Times New Roman" w:hAnsi="Times New Roman" w:cs="Times New Roman"/>
          <w:sz w:val="28"/>
          <w:szCs w:val="28"/>
          <w:lang w:eastAsia="ar-SA"/>
        </w:rPr>
        <w:t xml:space="preserve"> и юго-западное;</w:t>
      </w:r>
    </w:p>
    <w:p w:rsidR="00952CD9" w:rsidRPr="00952CD9" w:rsidRDefault="00952CD9" w:rsidP="00952CD9">
      <w:pPr>
        <w:suppressAutoHyphens/>
        <w:spacing w:after="0" w:line="360" w:lineRule="auto"/>
        <w:jc w:val="both"/>
        <w:rPr>
          <w:rFonts w:ascii="Times New Roman" w:eastAsia="Times New Roman" w:hAnsi="Times New Roman" w:cs="Times New Roman"/>
          <w:sz w:val="28"/>
          <w:szCs w:val="28"/>
          <w:lang w:eastAsia="ar-SA"/>
        </w:rPr>
      </w:pPr>
      <w:r w:rsidRPr="00952CD9">
        <w:rPr>
          <w:rFonts w:ascii="Times New Roman" w:eastAsia="Times New Roman" w:hAnsi="Times New Roman" w:cs="Times New Roman"/>
          <w:sz w:val="28"/>
          <w:szCs w:val="28"/>
          <w:lang w:eastAsia="ar-SA"/>
        </w:rPr>
        <w:t xml:space="preserve">                  -период действия суховейных ветров май-август;</w:t>
      </w:r>
    </w:p>
    <w:p w:rsidR="00952CD9" w:rsidRPr="00952CD9" w:rsidRDefault="00952CD9" w:rsidP="00952CD9">
      <w:pPr>
        <w:suppressAutoHyphens/>
        <w:spacing w:after="0" w:line="360" w:lineRule="auto"/>
        <w:jc w:val="both"/>
        <w:rPr>
          <w:rFonts w:ascii="Times New Roman" w:eastAsia="Times New Roman" w:hAnsi="Times New Roman" w:cs="Times New Roman"/>
          <w:sz w:val="28"/>
          <w:szCs w:val="28"/>
          <w:lang w:eastAsia="ar-SA"/>
        </w:rPr>
      </w:pPr>
      <w:r w:rsidRPr="00952CD9">
        <w:rPr>
          <w:rFonts w:ascii="Times New Roman" w:eastAsia="Times New Roman" w:hAnsi="Times New Roman" w:cs="Times New Roman"/>
          <w:sz w:val="28"/>
          <w:szCs w:val="28"/>
          <w:lang w:eastAsia="ar-SA"/>
        </w:rPr>
        <w:t xml:space="preserve">        В целом климатические условия  благоприятны для возделывания большинства сельскохозяйственных культур, но в отдельные годы значительный ущерб сельскому хозяйству наносят засухи, ливневый характер осадков, быстрое снеготаяние.</w:t>
      </w:r>
    </w:p>
    <w:p w:rsidR="00952CD9" w:rsidRPr="00952CD9" w:rsidRDefault="00952CD9" w:rsidP="00952CD9">
      <w:pPr>
        <w:spacing w:after="0" w:line="360" w:lineRule="auto"/>
        <w:jc w:val="center"/>
        <w:rPr>
          <w:rFonts w:ascii="Times New Roman" w:eastAsia="Times New Roman" w:hAnsi="Times New Roman" w:cs="Times New Roman"/>
          <w:sz w:val="28"/>
          <w:szCs w:val="28"/>
          <w:lang w:eastAsia="ru-RU"/>
        </w:rPr>
      </w:pPr>
    </w:p>
    <w:p w:rsidR="00952CD9" w:rsidRPr="00952CD9" w:rsidRDefault="00952CD9" w:rsidP="00952CD9">
      <w:pPr>
        <w:spacing w:after="0" w:line="360" w:lineRule="auto"/>
        <w:jc w:val="center"/>
        <w:rPr>
          <w:rFonts w:ascii="Times New Roman" w:eastAsia="Times New Roman" w:hAnsi="Times New Roman" w:cs="Times New Roman"/>
          <w:b/>
          <w:i/>
          <w:sz w:val="28"/>
          <w:szCs w:val="28"/>
          <w:lang w:eastAsia="ru-RU"/>
        </w:rPr>
      </w:pPr>
      <w:r w:rsidRPr="00952CD9">
        <w:rPr>
          <w:rFonts w:ascii="Times New Roman" w:eastAsia="Times New Roman" w:hAnsi="Times New Roman" w:cs="Times New Roman"/>
          <w:b/>
          <w:i/>
          <w:sz w:val="28"/>
          <w:szCs w:val="28"/>
          <w:lang w:eastAsia="ru-RU"/>
        </w:rPr>
        <w:t>Температура воздуха</w:t>
      </w:r>
    </w:p>
    <w:p w:rsidR="00952CD9" w:rsidRPr="00952CD9" w:rsidRDefault="00952CD9" w:rsidP="00952CD9">
      <w:pPr>
        <w:suppressAutoHyphens/>
        <w:spacing w:after="0" w:line="360" w:lineRule="auto"/>
        <w:jc w:val="both"/>
        <w:rPr>
          <w:rFonts w:ascii="Times New Roman" w:eastAsia="Times New Roman" w:hAnsi="Times New Roman" w:cs="Times New Roman"/>
          <w:sz w:val="28"/>
          <w:szCs w:val="28"/>
          <w:lang w:eastAsia="ar-SA"/>
        </w:rPr>
      </w:pPr>
      <w:r w:rsidRPr="00952CD9">
        <w:rPr>
          <w:rFonts w:ascii="Times New Roman" w:eastAsia="Times New Roman" w:hAnsi="Times New Roman" w:cs="Times New Roman"/>
          <w:sz w:val="28"/>
          <w:szCs w:val="28"/>
          <w:lang w:eastAsia="ar-SA"/>
        </w:rPr>
        <w:t xml:space="preserve">Среднегодовая температура воздуха составляет +3,7° С. </w:t>
      </w:r>
    </w:p>
    <w:p w:rsidR="00952CD9" w:rsidRPr="00952CD9" w:rsidRDefault="00952CD9" w:rsidP="00952CD9">
      <w:pPr>
        <w:suppressAutoHyphens/>
        <w:spacing w:after="0" w:line="360" w:lineRule="auto"/>
        <w:jc w:val="both"/>
        <w:rPr>
          <w:rFonts w:ascii="Times New Roman" w:eastAsia="Times New Roman" w:hAnsi="Times New Roman" w:cs="Times New Roman"/>
          <w:sz w:val="28"/>
          <w:szCs w:val="28"/>
          <w:lang w:eastAsia="ar-SA"/>
        </w:rPr>
      </w:pPr>
      <w:r w:rsidRPr="00952CD9">
        <w:rPr>
          <w:rFonts w:ascii="Times New Roman" w:eastAsia="Times New Roman" w:hAnsi="Times New Roman" w:cs="Times New Roman"/>
          <w:sz w:val="28"/>
          <w:szCs w:val="28"/>
          <w:lang w:eastAsia="ar-SA"/>
        </w:rPr>
        <w:t>Средне  месячная температура самого теплого месяца  составляет  +18</w:t>
      </w:r>
      <w:proofErr w:type="gramStart"/>
      <w:r w:rsidRPr="00952CD9">
        <w:rPr>
          <w:rFonts w:ascii="Times New Roman" w:eastAsia="Times New Roman" w:hAnsi="Times New Roman" w:cs="Times New Roman"/>
          <w:sz w:val="28"/>
          <w:szCs w:val="28"/>
          <w:lang w:eastAsia="ar-SA"/>
        </w:rPr>
        <w:t>° С</w:t>
      </w:r>
      <w:proofErr w:type="gramEnd"/>
      <w:r w:rsidRPr="00952CD9">
        <w:rPr>
          <w:rFonts w:ascii="Times New Roman" w:eastAsia="Times New Roman" w:hAnsi="Times New Roman" w:cs="Times New Roman"/>
          <w:sz w:val="28"/>
          <w:szCs w:val="28"/>
          <w:lang w:eastAsia="ar-SA"/>
        </w:rPr>
        <w:t>,  самого холодного месяца  –11° С.</w:t>
      </w:r>
    </w:p>
    <w:p w:rsidR="00952CD9" w:rsidRPr="00952CD9" w:rsidRDefault="00952CD9" w:rsidP="00952CD9">
      <w:pPr>
        <w:suppressAutoHyphens/>
        <w:spacing w:after="0" w:line="360" w:lineRule="auto"/>
        <w:jc w:val="both"/>
        <w:rPr>
          <w:rFonts w:ascii="Times New Roman" w:eastAsia="Times New Roman" w:hAnsi="Times New Roman" w:cs="Times New Roman"/>
          <w:sz w:val="28"/>
          <w:szCs w:val="28"/>
          <w:lang w:eastAsia="ar-SA"/>
        </w:rPr>
      </w:pPr>
    </w:p>
    <w:p w:rsidR="00952CD9" w:rsidRPr="00952CD9" w:rsidRDefault="00952CD9" w:rsidP="00952CD9">
      <w:pPr>
        <w:spacing w:after="0" w:line="360" w:lineRule="auto"/>
        <w:jc w:val="center"/>
        <w:rPr>
          <w:rFonts w:ascii="Times New Roman" w:eastAsia="Times New Roman" w:hAnsi="Times New Roman" w:cs="Times New Roman"/>
          <w:b/>
          <w:i/>
          <w:sz w:val="28"/>
          <w:szCs w:val="28"/>
          <w:lang w:eastAsia="ru-RU"/>
        </w:rPr>
      </w:pPr>
      <w:r w:rsidRPr="00952CD9">
        <w:rPr>
          <w:rFonts w:ascii="Times New Roman" w:eastAsia="Times New Roman" w:hAnsi="Times New Roman" w:cs="Times New Roman"/>
          <w:b/>
          <w:i/>
          <w:sz w:val="28"/>
          <w:szCs w:val="28"/>
          <w:lang w:eastAsia="ru-RU"/>
        </w:rPr>
        <w:t>Почвенные ресурсы</w:t>
      </w:r>
    </w:p>
    <w:p w:rsidR="00952CD9" w:rsidRPr="00952CD9" w:rsidRDefault="00952CD9" w:rsidP="00952CD9">
      <w:pPr>
        <w:suppressAutoHyphens/>
        <w:spacing w:after="0" w:line="360" w:lineRule="auto"/>
        <w:jc w:val="both"/>
        <w:rPr>
          <w:rFonts w:ascii="Times New Roman" w:eastAsia="Times New Roman" w:hAnsi="Times New Roman" w:cs="Times New Roman"/>
          <w:sz w:val="28"/>
          <w:szCs w:val="28"/>
          <w:lang w:eastAsia="ar-SA"/>
        </w:rPr>
      </w:pPr>
      <w:r w:rsidRPr="00952CD9">
        <w:rPr>
          <w:rFonts w:ascii="Times New Roman" w:eastAsia="Times New Roman" w:hAnsi="Times New Roman" w:cs="Times New Roman"/>
          <w:sz w:val="28"/>
          <w:szCs w:val="28"/>
          <w:lang w:eastAsia="ar-SA"/>
        </w:rPr>
        <w:lastRenderedPageBreak/>
        <w:t xml:space="preserve">Почвенный покров территории </w:t>
      </w:r>
      <w:proofErr w:type="spellStart"/>
      <w:r w:rsidRPr="00952CD9">
        <w:rPr>
          <w:rFonts w:ascii="Times New Roman" w:eastAsia="Times New Roman" w:hAnsi="Times New Roman" w:cs="Times New Roman"/>
          <w:sz w:val="28"/>
          <w:szCs w:val="28"/>
          <w:lang w:eastAsia="ar-SA"/>
        </w:rPr>
        <w:t>Вармазейского</w:t>
      </w:r>
      <w:proofErr w:type="spellEnd"/>
      <w:r w:rsidRPr="00952CD9">
        <w:rPr>
          <w:rFonts w:ascii="Times New Roman" w:eastAsia="Times New Roman" w:hAnsi="Times New Roman" w:cs="Times New Roman"/>
          <w:sz w:val="28"/>
          <w:szCs w:val="28"/>
          <w:lang w:eastAsia="ar-SA"/>
        </w:rPr>
        <w:t xml:space="preserve"> сельского поселения неоднороден. Преобладающими почвами являются черноземы выщелоченные, черноземы оподзоленные, серые лесные, пойменно-дерновые зернисто-слоистые.  По механическому составу почвы  встречаются тяжелосуглинистые, легкосуглинистые, среднесуглинистые и супесчаные. </w:t>
      </w:r>
    </w:p>
    <w:p w:rsidR="00952CD9" w:rsidRPr="00952CD9" w:rsidRDefault="00952CD9" w:rsidP="00952CD9">
      <w:pPr>
        <w:suppressAutoHyphens/>
        <w:spacing w:after="0" w:line="360" w:lineRule="auto"/>
        <w:jc w:val="both"/>
        <w:rPr>
          <w:rFonts w:ascii="Times New Roman" w:eastAsia="Times New Roman" w:hAnsi="Times New Roman" w:cs="Times New Roman"/>
          <w:sz w:val="28"/>
          <w:szCs w:val="28"/>
          <w:lang w:eastAsia="ar-SA"/>
        </w:rPr>
      </w:pPr>
      <w:r w:rsidRPr="00952CD9">
        <w:rPr>
          <w:rFonts w:ascii="Times New Roman" w:eastAsia="Times New Roman" w:hAnsi="Times New Roman" w:cs="Times New Roman"/>
          <w:sz w:val="28"/>
          <w:szCs w:val="28"/>
          <w:lang w:eastAsia="ar-SA"/>
        </w:rPr>
        <w:t xml:space="preserve">Почвы </w:t>
      </w:r>
      <w:proofErr w:type="spellStart"/>
      <w:r w:rsidRPr="00952CD9">
        <w:rPr>
          <w:rFonts w:ascii="Times New Roman" w:eastAsia="Times New Roman" w:hAnsi="Times New Roman" w:cs="Times New Roman"/>
          <w:sz w:val="28"/>
          <w:szCs w:val="28"/>
          <w:lang w:eastAsia="ar-SA"/>
        </w:rPr>
        <w:t>Вармазейского</w:t>
      </w:r>
      <w:proofErr w:type="spellEnd"/>
      <w:r w:rsidRPr="00952CD9">
        <w:rPr>
          <w:rFonts w:ascii="Times New Roman" w:eastAsia="Times New Roman" w:hAnsi="Times New Roman" w:cs="Times New Roman"/>
          <w:sz w:val="28"/>
          <w:szCs w:val="28"/>
          <w:lang w:eastAsia="ar-SA"/>
        </w:rPr>
        <w:t xml:space="preserve"> сельского поселения в основном плодородны, должны интенсивно использоваться под все сельскохозяйственные культуры, за исключением смытых и намытых почв оврагов и балок и заболоченных участков речных пойм. </w:t>
      </w:r>
    </w:p>
    <w:p w:rsidR="00952CD9" w:rsidRPr="00952CD9" w:rsidRDefault="00952CD9" w:rsidP="00952CD9">
      <w:pPr>
        <w:suppressAutoHyphens/>
        <w:spacing w:after="0" w:line="360" w:lineRule="auto"/>
        <w:jc w:val="both"/>
        <w:rPr>
          <w:rFonts w:ascii="Times New Roman" w:eastAsia="Times New Roman" w:hAnsi="Times New Roman" w:cs="Times New Roman"/>
          <w:sz w:val="28"/>
          <w:szCs w:val="28"/>
          <w:lang w:eastAsia="ar-SA"/>
        </w:rPr>
      </w:pPr>
      <w:r w:rsidRPr="00952CD9">
        <w:rPr>
          <w:rFonts w:ascii="Times New Roman" w:eastAsia="Times New Roman" w:hAnsi="Times New Roman" w:cs="Times New Roman"/>
          <w:sz w:val="28"/>
          <w:szCs w:val="28"/>
          <w:lang w:eastAsia="ar-SA"/>
        </w:rPr>
        <w:t>Для сохранения плодородия почв необходимо проведение ряда мероприятий как агротехнических, так и мелиоративных.</w:t>
      </w:r>
    </w:p>
    <w:p w:rsidR="00952CD9" w:rsidRPr="00952CD9" w:rsidRDefault="00952CD9" w:rsidP="00952CD9">
      <w:pPr>
        <w:spacing w:after="0" w:line="360" w:lineRule="auto"/>
        <w:jc w:val="center"/>
        <w:rPr>
          <w:rFonts w:ascii="Times New Roman" w:eastAsia="Times New Roman" w:hAnsi="Times New Roman" w:cs="Times New Roman"/>
          <w:b/>
          <w:i/>
          <w:sz w:val="28"/>
          <w:szCs w:val="28"/>
          <w:lang w:eastAsia="ru-RU"/>
        </w:rPr>
      </w:pPr>
    </w:p>
    <w:p w:rsidR="00952CD9" w:rsidRPr="00952CD9" w:rsidRDefault="00952CD9" w:rsidP="00952CD9">
      <w:pPr>
        <w:overflowPunct w:val="0"/>
        <w:autoSpaceDE w:val="0"/>
        <w:autoSpaceDN w:val="0"/>
        <w:adjustRightInd w:val="0"/>
        <w:spacing w:after="120" w:line="360" w:lineRule="auto"/>
        <w:jc w:val="center"/>
        <w:textAlignment w:val="baseline"/>
        <w:rPr>
          <w:rFonts w:ascii="Times New Roman" w:eastAsia="Times New Roman" w:hAnsi="Times New Roman" w:cs="Times New Roman"/>
          <w:b/>
          <w:i/>
          <w:color w:val="000000"/>
          <w:sz w:val="28"/>
          <w:szCs w:val="28"/>
          <w:lang w:eastAsia="ru-RU"/>
        </w:rPr>
      </w:pPr>
      <w:r w:rsidRPr="00952CD9">
        <w:rPr>
          <w:rFonts w:ascii="Times New Roman" w:eastAsia="Times New Roman" w:hAnsi="Times New Roman" w:cs="Times New Roman"/>
          <w:b/>
          <w:i/>
          <w:color w:val="000000"/>
          <w:sz w:val="28"/>
          <w:szCs w:val="28"/>
          <w:lang w:eastAsia="ru-RU"/>
        </w:rPr>
        <w:t>Водные ресурсы</w:t>
      </w:r>
    </w:p>
    <w:p w:rsidR="00952CD9" w:rsidRPr="00952CD9" w:rsidRDefault="00952CD9" w:rsidP="00952CD9">
      <w:pPr>
        <w:suppressAutoHyphens/>
        <w:spacing w:after="0" w:line="360" w:lineRule="auto"/>
        <w:jc w:val="both"/>
        <w:rPr>
          <w:rFonts w:ascii="Times New Roman" w:eastAsia="Times New Roman" w:hAnsi="Times New Roman" w:cs="Times New Roman"/>
          <w:sz w:val="28"/>
          <w:szCs w:val="28"/>
          <w:lang w:eastAsia="ar-SA"/>
        </w:rPr>
      </w:pPr>
      <w:r w:rsidRPr="00952CD9">
        <w:rPr>
          <w:rFonts w:ascii="Times New Roman" w:eastAsia="Times New Roman" w:hAnsi="Times New Roman" w:cs="Times New Roman"/>
          <w:sz w:val="28"/>
          <w:szCs w:val="28"/>
          <w:lang w:eastAsia="ar-SA"/>
        </w:rPr>
        <w:t xml:space="preserve">Гидрографическая сеть на территории </w:t>
      </w:r>
      <w:proofErr w:type="spellStart"/>
      <w:r w:rsidRPr="00952CD9">
        <w:rPr>
          <w:rFonts w:ascii="Times New Roman" w:eastAsia="Times New Roman" w:hAnsi="Times New Roman" w:cs="Times New Roman"/>
          <w:sz w:val="28"/>
          <w:szCs w:val="28"/>
          <w:lang w:eastAsia="ar-SA"/>
        </w:rPr>
        <w:t>Вармазейского</w:t>
      </w:r>
      <w:proofErr w:type="spellEnd"/>
      <w:r w:rsidRPr="00952CD9">
        <w:rPr>
          <w:rFonts w:ascii="Times New Roman" w:eastAsia="Times New Roman" w:hAnsi="Times New Roman" w:cs="Times New Roman"/>
          <w:sz w:val="28"/>
          <w:szCs w:val="28"/>
          <w:lang w:eastAsia="ar-SA"/>
        </w:rPr>
        <w:t xml:space="preserve"> сельского поселения представлена рекой</w:t>
      </w:r>
      <w:proofErr w:type="gramStart"/>
      <w:r w:rsidRPr="00952CD9">
        <w:rPr>
          <w:rFonts w:ascii="Times New Roman" w:eastAsia="Times New Roman" w:hAnsi="Times New Roman" w:cs="Times New Roman"/>
          <w:sz w:val="28"/>
          <w:szCs w:val="28"/>
          <w:lang w:eastAsia="ar-SA"/>
        </w:rPr>
        <w:t xml:space="preserve"> С</w:t>
      </w:r>
      <w:proofErr w:type="gramEnd"/>
      <w:r w:rsidRPr="00952CD9">
        <w:rPr>
          <w:rFonts w:ascii="Times New Roman" w:eastAsia="Times New Roman" w:hAnsi="Times New Roman" w:cs="Times New Roman"/>
          <w:sz w:val="28"/>
          <w:szCs w:val="28"/>
          <w:lang w:eastAsia="ar-SA"/>
        </w:rPr>
        <w:t xml:space="preserve">аля, ручьем </w:t>
      </w:r>
      <w:proofErr w:type="spellStart"/>
      <w:r w:rsidRPr="00952CD9">
        <w:rPr>
          <w:rFonts w:ascii="Times New Roman" w:eastAsia="Times New Roman" w:hAnsi="Times New Roman" w:cs="Times New Roman"/>
          <w:sz w:val="28"/>
          <w:szCs w:val="28"/>
          <w:lang w:eastAsia="ar-SA"/>
        </w:rPr>
        <w:t>Чечера</w:t>
      </w:r>
      <w:proofErr w:type="spellEnd"/>
      <w:r w:rsidRPr="00952CD9">
        <w:rPr>
          <w:rFonts w:ascii="Times New Roman" w:eastAsia="Times New Roman" w:hAnsi="Times New Roman" w:cs="Times New Roman"/>
          <w:sz w:val="28"/>
          <w:szCs w:val="28"/>
          <w:lang w:eastAsia="ar-SA"/>
        </w:rPr>
        <w:t xml:space="preserve">, речкой Лапушка, </w:t>
      </w:r>
      <w:proofErr w:type="spellStart"/>
      <w:r w:rsidRPr="00952CD9">
        <w:rPr>
          <w:rFonts w:ascii="Times New Roman" w:eastAsia="Times New Roman" w:hAnsi="Times New Roman" w:cs="Times New Roman"/>
          <w:sz w:val="28"/>
          <w:szCs w:val="28"/>
          <w:lang w:eastAsia="ar-SA"/>
        </w:rPr>
        <w:t>Барахманка</w:t>
      </w:r>
      <w:proofErr w:type="spellEnd"/>
      <w:r w:rsidRPr="00952CD9">
        <w:rPr>
          <w:rFonts w:ascii="Times New Roman" w:eastAsia="Times New Roman" w:hAnsi="Times New Roman" w:cs="Times New Roman"/>
          <w:sz w:val="28"/>
          <w:szCs w:val="28"/>
          <w:lang w:eastAsia="ar-SA"/>
        </w:rPr>
        <w:t xml:space="preserve">, </w:t>
      </w:r>
      <w:proofErr w:type="spellStart"/>
      <w:r w:rsidRPr="00952CD9">
        <w:rPr>
          <w:rFonts w:ascii="Times New Roman" w:eastAsia="Times New Roman" w:hAnsi="Times New Roman" w:cs="Times New Roman"/>
          <w:sz w:val="28"/>
          <w:szCs w:val="28"/>
          <w:lang w:eastAsia="ar-SA"/>
        </w:rPr>
        <w:t>Инелей</w:t>
      </w:r>
      <w:proofErr w:type="spellEnd"/>
      <w:r w:rsidRPr="00952CD9">
        <w:rPr>
          <w:rFonts w:ascii="Times New Roman" w:eastAsia="Times New Roman" w:hAnsi="Times New Roman" w:cs="Times New Roman"/>
          <w:sz w:val="28"/>
          <w:szCs w:val="28"/>
          <w:lang w:eastAsia="ar-SA"/>
        </w:rPr>
        <w:t xml:space="preserve">, </w:t>
      </w:r>
      <w:proofErr w:type="spellStart"/>
      <w:r w:rsidRPr="00952CD9">
        <w:rPr>
          <w:rFonts w:ascii="Times New Roman" w:eastAsia="Times New Roman" w:hAnsi="Times New Roman" w:cs="Times New Roman"/>
          <w:sz w:val="28"/>
          <w:szCs w:val="28"/>
          <w:lang w:eastAsia="ar-SA"/>
        </w:rPr>
        <w:t>Кужолей</w:t>
      </w:r>
      <w:proofErr w:type="spellEnd"/>
      <w:r w:rsidRPr="00952CD9">
        <w:rPr>
          <w:rFonts w:ascii="Times New Roman" w:eastAsia="Times New Roman" w:hAnsi="Times New Roman" w:cs="Times New Roman"/>
          <w:sz w:val="28"/>
          <w:szCs w:val="28"/>
          <w:lang w:eastAsia="ar-SA"/>
        </w:rPr>
        <w:t xml:space="preserve"> и другими мелкими ручьями, а также каскадом прудов. Питание водных объектов смешанное с преобладанием </w:t>
      </w:r>
      <w:proofErr w:type="gramStart"/>
      <w:r w:rsidRPr="00952CD9">
        <w:rPr>
          <w:rFonts w:ascii="Times New Roman" w:eastAsia="Times New Roman" w:hAnsi="Times New Roman" w:cs="Times New Roman"/>
          <w:sz w:val="28"/>
          <w:szCs w:val="28"/>
          <w:lang w:eastAsia="ar-SA"/>
        </w:rPr>
        <w:t>снегового</w:t>
      </w:r>
      <w:proofErr w:type="gramEnd"/>
      <w:r w:rsidRPr="00952CD9">
        <w:rPr>
          <w:rFonts w:ascii="Times New Roman" w:eastAsia="Times New Roman" w:hAnsi="Times New Roman" w:cs="Times New Roman"/>
          <w:sz w:val="28"/>
          <w:szCs w:val="28"/>
          <w:lang w:eastAsia="ar-SA"/>
        </w:rPr>
        <w:t xml:space="preserve">. </w:t>
      </w:r>
    </w:p>
    <w:p w:rsidR="00952CD9" w:rsidRPr="00952CD9" w:rsidRDefault="00952CD9" w:rsidP="00952CD9">
      <w:pPr>
        <w:suppressAutoHyphens/>
        <w:spacing w:after="0" w:line="360" w:lineRule="auto"/>
        <w:jc w:val="both"/>
        <w:rPr>
          <w:rFonts w:ascii="Times New Roman" w:eastAsia="Times New Roman" w:hAnsi="Times New Roman" w:cs="Times New Roman"/>
          <w:sz w:val="28"/>
          <w:szCs w:val="28"/>
          <w:lang w:eastAsia="ar-SA"/>
        </w:rPr>
      </w:pPr>
      <w:r w:rsidRPr="00952CD9">
        <w:rPr>
          <w:rFonts w:ascii="Times New Roman" w:eastAsia="Times New Roman" w:hAnsi="Times New Roman" w:cs="Times New Roman"/>
          <w:sz w:val="28"/>
          <w:szCs w:val="28"/>
          <w:lang w:eastAsia="ar-SA"/>
        </w:rPr>
        <w:t>Средняя продолжительность половодья составляет 20-30 дней.</w:t>
      </w:r>
    </w:p>
    <w:p w:rsidR="00952CD9" w:rsidRPr="00952CD9" w:rsidRDefault="00952CD9" w:rsidP="00952CD9">
      <w:pPr>
        <w:suppressAutoHyphens/>
        <w:spacing w:after="0" w:line="360" w:lineRule="auto"/>
        <w:jc w:val="both"/>
        <w:rPr>
          <w:rFonts w:ascii="Times New Roman" w:eastAsia="Times New Roman" w:hAnsi="Times New Roman" w:cs="Times New Roman"/>
          <w:sz w:val="28"/>
          <w:szCs w:val="28"/>
          <w:lang w:eastAsia="ar-SA"/>
        </w:rPr>
      </w:pPr>
      <w:r w:rsidRPr="00952CD9">
        <w:rPr>
          <w:rFonts w:ascii="Times New Roman" w:eastAsia="Times New Roman" w:hAnsi="Times New Roman" w:cs="Times New Roman"/>
          <w:sz w:val="28"/>
          <w:szCs w:val="28"/>
          <w:lang w:eastAsia="ar-SA"/>
        </w:rPr>
        <w:t>По днищам оврагов и балок протекают небольшие ручьи, питаемые ключами.</w:t>
      </w:r>
    </w:p>
    <w:p w:rsidR="00952CD9" w:rsidRPr="00952CD9" w:rsidRDefault="00952CD9" w:rsidP="00952CD9">
      <w:pPr>
        <w:suppressAutoHyphens/>
        <w:spacing w:after="0" w:line="360" w:lineRule="auto"/>
        <w:jc w:val="both"/>
        <w:rPr>
          <w:rFonts w:ascii="Times New Roman" w:eastAsia="Times New Roman" w:hAnsi="Times New Roman" w:cs="Times New Roman"/>
          <w:sz w:val="28"/>
          <w:szCs w:val="28"/>
          <w:lang w:eastAsia="ar-SA"/>
        </w:rPr>
      </w:pPr>
      <w:r w:rsidRPr="00952CD9">
        <w:rPr>
          <w:rFonts w:ascii="Times New Roman" w:eastAsia="Times New Roman" w:hAnsi="Times New Roman" w:cs="Times New Roman"/>
          <w:sz w:val="28"/>
          <w:szCs w:val="28"/>
          <w:lang w:eastAsia="ar-SA"/>
        </w:rPr>
        <w:t xml:space="preserve">На водоразделе, грунтовые воды находятся на значительной глубине, от 2 до </w:t>
      </w:r>
      <w:smartTag w:uri="urn:schemas-microsoft-com:office:smarttags" w:element="metricconverter">
        <w:smartTagPr>
          <w:attr w:name="ProductID" w:val="5 метров"/>
        </w:smartTagPr>
        <w:r w:rsidRPr="00952CD9">
          <w:rPr>
            <w:rFonts w:ascii="Times New Roman" w:eastAsia="Times New Roman" w:hAnsi="Times New Roman" w:cs="Times New Roman"/>
            <w:sz w:val="28"/>
            <w:szCs w:val="28"/>
            <w:lang w:eastAsia="ar-SA"/>
          </w:rPr>
          <w:t>5 метров</w:t>
        </w:r>
      </w:smartTag>
      <w:r w:rsidRPr="00952CD9">
        <w:rPr>
          <w:rFonts w:ascii="Times New Roman" w:eastAsia="Times New Roman" w:hAnsi="Times New Roman" w:cs="Times New Roman"/>
          <w:sz w:val="28"/>
          <w:szCs w:val="28"/>
          <w:lang w:eastAsia="ar-SA"/>
        </w:rPr>
        <w:t xml:space="preserve"> и заметного  влияния на почвообразование не оказывает.</w:t>
      </w:r>
    </w:p>
    <w:p w:rsidR="00952CD9" w:rsidRPr="00952CD9" w:rsidRDefault="00952CD9" w:rsidP="00952CD9">
      <w:pPr>
        <w:suppressAutoHyphens/>
        <w:spacing w:after="0" w:line="360" w:lineRule="auto"/>
        <w:jc w:val="both"/>
        <w:rPr>
          <w:rFonts w:ascii="Times New Roman" w:eastAsia="Times New Roman" w:hAnsi="Times New Roman" w:cs="Times New Roman"/>
          <w:sz w:val="28"/>
          <w:szCs w:val="28"/>
          <w:lang w:eastAsia="ar-SA"/>
        </w:rPr>
      </w:pPr>
    </w:p>
    <w:p w:rsidR="00952CD9" w:rsidRPr="00952CD9" w:rsidRDefault="00952CD9" w:rsidP="00952CD9">
      <w:pPr>
        <w:spacing w:after="0" w:line="360" w:lineRule="auto"/>
        <w:jc w:val="center"/>
        <w:rPr>
          <w:rFonts w:ascii="Times New Roman" w:eastAsia="Times New Roman" w:hAnsi="Times New Roman" w:cs="Times New Roman"/>
          <w:b/>
          <w:snapToGrid w:val="0"/>
          <w:sz w:val="28"/>
          <w:szCs w:val="28"/>
          <w:lang w:eastAsia="ru-RU"/>
        </w:rPr>
      </w:pPr>
      <w:r w:rsidRPr="00952CD9">
        <w:rPr>
          <w:rFonts w:ascii="Times New Roman" w:eastAsia="Times New Roman" w:hAnsi="Times New Roman" w:cs="Times New Roman"/>
          <w:b/>
          <w:snapToGrid w:val="0"/>
          <w:sz w:val="28"/>
          <w:szCs w:val="28"/>
          <w:lang w:eastAsia="ru-RU"/>
        </w:rPr>
        <w:t xml:space="preserve">Население и населенные пункты </w:t>
      </w:r>
      <w:proofErr w:type="spellStart"/>
      <w:r w:rsidRPr="00952CD9">
        <w:rPr>
          <w:rFonts w:ascii="Times New Roman" w:eastAsia="Times New Roman" w:hAnsi="Times New Roman" w:cs="Times New Roman"/>
          <w:b/>
          <w:bCs/>
          <w:sz w:val="28"/>
          <w:szCs w:val="28"/>
          <w:lang w:eastAsia="ru-RU"/>
        </w:rPr>
        <w:t>Вармазейского</w:t>
      </w:r>
      <w:proofErr w:type="spellEnd"/>
      <w:r w:rsidRPr="00952CD9">
        <w:rPr>
          <w:rFonts w:ascii="Times New Roman" w:eastAsia="Times New Roman" w:hAnsi="Times New Roman" w:cs="Times New Roman"/>
          <w:b/>
          <w:bCs/>
          <w:sz w:val="28"/>
          <w:szCs w:val="28"/>
          <w:lang w:eastAsia="ru-RU"/>
        </w:rPr>
        <w:t xml:space="preserve"> сельского</w:t>
      </w:r>
      <w:r w:rsidRPr="00952CD9">
        <w:rPr>
          <w:rFonts w:ascii="Times New Roman" w:eastAsia="Times New Roman" w:hAnsi="Times New Roman" w:cs="Times New Roman"/>
          <w:b/>
          <w:snapToGrid w:val="0"/>
          <w:sz w:val="28"/>
          <w:szCs w:val="28"/>
          <w:lang w:eastAsia="ru-RU"/>
        </w:rPr>
        <w:t xml:space="preserve"> поселения.</w:t>
      </w:r>
    </w:p>
    <w:p w:rsidR="00952CD9" w:rsidRPr="00952CD9" w:rsidRDefault="00952CD9" w:rsidP="00952CD9">
      <w:pPr>
        <w:suppressAutoHyphens/>
        <w:spacing w:after="0" w:line="360" w:lineRule="auto"/>
        <w:jc w:val="both"/>
        <w:rPr>
          <w:rFonts w:ascii="Times New Roman" w:eastAsia="Times New Roman" w:hAnsi="Times New Roman" w:cs="Times New Roman"/>
          <w:sz w:val="28"/>
          <w:szCs w:val="28"/>
          <w:lang w:eastAsia="ar-SA"/>
        </w:rPr>
      </w:pPr>
      <w:r w:rsidRPr="00952CD9">
        <w:rPr>
          <w:rFonts w:ascii="Times New Roman" w:eastAsia="Times New Roman" w:hAnsi="Times New Roman" w:cs="Times New Roman"/>
          <w:sz w:val="28"/>
          <w:szCs w:val="28"/>
          <w:lang w:eastAsia="ar-SA"/>
        </w:rPr>
        <w:t xml:space="preserve">Общая площадь </w:t>
      </w:r>
      <w:proofErr w:type="spellStart"/>
      <w:r w:rsidRPr="00952CD9">
        <w:rPr>
          <w:rFonts w:ascii="Times New Roman" w:eastAsia="Times New Roman" w:hAnsi="Times New Roman" w:cs="Times New Roman"/>
          <w:sz w:val="28"/>
          <w:szCs w:val="28"/>
          <w:lang w:eastAsia="ar-SA"/>
        </w:rPr>
        <w:t>Вармазейского</w:t>
      </w:r>
      <w:proofErr w:type="spellEnd"/>
      <w:r w:rsidRPr="00952CD9">
        <w:rPr>
          <w:rFonts w:ascii="Times New Roman" w:eastAsia="Times New Roman" w:hAnsi="Times New Roman" w:cs="Times New Roman"/>
          <w:sz w:val="28"/>
          <w:szCs w:val="28"/>
          <w:lang w:eastAsia="ar-SA"/>
        </w:rPr>
        <w:t xml:space="preserve"> сельского поселения составляет </w:t>
      </w:r>
      <w:smartTag w:uri="urn:schemas-microsoft-com:office:smarttags" w:element="metricconverter">
        <w:smartTagPr>
          <w:attr w:name="ProductID" w:val="11541 га"/>
        </w:smartTagPr>
        <w:r w:rsidRPr="00952CD9">
          <w:rPr>
            <w:rFonts w:ascii="Times New Roman" w:eastAsia="Times New Roman" w:hAnsi="Times New Roman" w:cs="Times New Roman"/>
            <w:sz w:val="28"/>
            <w:szCs w:val="28"/>
            <w:lang w:eastAsia="ar-SA"/>
          </w:rPr>
          <w:t>11541 га</w:t>
        </w:r>
      </w:smartTag>
      <w:r w:rsidRPr="00952CD9">
        <w:rPr>
          <w:rFonts w:ascii="Times New Roman" w:eastAsia="Times New Roman" w:hAnsi="Times New Roman" w:cs="Times New Roman"/>
          <w:sz w:val="28"/>
          <w:szCs w:val="28"/>
          <w:lang w:eastAsia="ar-SA"/>
        </w:rPr>
        <w:t>.</w:t>
      </w:r>
    </w:p>
    <w:p w:rsidR="00952CD9" w:rsidRPr="00952CD9" w:rsidRDefault="00952CD9" w:rsidP="00952CD9">
      <w:pPr>
        <w:suppressAutoHyphens/>
        <w:spacing w:after="0" w:line="360" w:lineRule="auto"/>
        <w:jc w:val="both"/>
        <w:rPr>
          <w:rFonts w:ascii="Times New Roman" w:eastAsia="Times New Roman" w:hAnsi="Times New Roman" w:cs="Times New Roman"/>
          <w:sz w:val="28"/>
          <w:szCs w:val="28"/>
          <w:lang w:eastAsia="ar-SA"/>
        </w:rPr>
      </w:pPr>
      <w:r w:rsidRPr="00952CD9">
        <w:rPr>
          <w:rFonts w:ascii="Times New Roman" w:eastAsia="Times New Roman" w:hAnsi="Times New Roman" w:cs="Times New Roman"/>
          <w:sz w:val="28"/>
          <w:szCs w:val="28"/>
          <w:lang w:eastAsia="ar-SA"/>
        </w:rPr>
        <w:t>Распределение земельного фонда по категориям земель и по угодьям приведено в таблице № 1.</w:t>
      </w:r>
    </w:p>
    <w:p w:rsidR="00952CD9" w:rsidRPr="00952CD9" w:rsidRDefault="00952CD9" w:rsidP="00952CD9">
      <w:pPr>
        <w:suppressAutoHyphens/>
        <w:spacing w:after="0" w:line="360" w:lineRule="auto"/>
        <w:jc w:val="both"/>
        <w:rPr>
          <w:rFonts w:ascii="Times New Roman" w:eastAsia="Times New Roman" w:hAnsi="Times New Roman" w:cs="Times New Roman"/>
          <w:sz w:val="28"/>
          <w:szCs w:val="28"/>
          <w:lang w:eastAsia="ar-SA"/>
        </w:rPr>
      </w:pPr>
    </w:p>
    <w:p w:rsidR="00952CD9" w:rsidRPr="00952CD9" w:rsidRDefault="00952CD9" w:rsidP="00952CD9">
      <w:pPr>
        <w:suppressAutoHyphens/>
        <w:spacing w:after="0" w:line="360" w:lineRule="auto"/>
        <w:jc w:val="both"/>
        <w:rPr>
          <w:rFonts w:ascii="Times New Roman" w:eastAsia="Times New Roman" w:hAnsi="Times New Roman" w:cs="Times New Roman"/>
          <w:sz w:val="28"/>
          <w:szCs w:val="28"/>
          <w:lang w:eastAsia="ar-SA"/>
        </w:rPr>
      </w:pPr>
      <w:r w:rsidRPr="00952CD9">
        <w:rPr>
          <w:rFonts w:ascii="Times New Roman" w:eastAsia="Times New Roman" w:hAnsi="Times New Roman" w:cs="Times New Roman"/>
          <w:b/>
          <w:sz w:val="28"/>
          <w:szCs w:val="28"/>
          <w:lang w:eastAsia="ar-SA"/>
        </w:rPr>
        <w:t>Таблица № 1</w:t>
      </w:r>
      <w:r w:rsidRPr="00952CD9">
        <w:rPr>
          <w:rFonts w:ascii="Times New Roman" w:eastAsia="Times New Roman" w:hAnsi="Times New Roman" w:cs="Times New Roman"/>
          <w:sz w:val="28"/>
          <w:szCs w:val="28"/>
          <w:lang w:eastAsia="ar-SA"/>
        </w:rPr>
        <w:t xml:space="preserve">. </w:t>
      </w:r>
      <w:r w:rsidRPr="00952CD9">
        <w:rPr>
          <w:rFonts w:ascii="Times New Roman" w:eastAsia="Times New Roman" w:hAnsi="Times New Roman" w:cs="Times New Roman"/>
          <w:bCs/>
          <w:sz w:val="28"/>
          <w:szCs w:val="28"/>
          <w:lang w:eastAsia="ar-SA"/>
        </w:rPr>
        <w:t xml:space="preserve">Наличие и распределение земельного фонда района по категориям земель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1701"/>
        <w:gridCol w:w="1134"/>
      </w:tblGrid>
      <w:tr w:rsidR="00952CD9" w:rsidRPr="00952CD9" w:rsidTr="00952CD9">
        <w:trPr>
          <w:cantSplit/>
          <w:trHeight w:val="280"/>
        </w:trPr>
        <w:tc>
          <w:tcPr>
            <w:tcW w:w="4678" w:type="dxa"/>
            <w:vMerge w:val="restart"/>
            <w:tcBorders>
              <w:top w:val="single" w:sz="4" w:space="0" w:color="auto"/>
              <w:left w:val="single" w:sz="4" w:space="0" w:color="auto"/>
              <w:bottom w:val="single" w:sz="4" w:space="0" w:color="auto"/>
              <w:right w:val="single" w:sz="4" w:space="0" w:color="auto"/>
            </w:tcBorders>
            <w:vAlign w:val="center"/>
          </w:tcPr>
          <w:p w:rsidR="00952CD9" w:rsidRPr="00952CD9" w:rsidRDefault="00952CD9" w:rsidP="00952CD9">
            <w:pPr>
              <w:suppressAutoHyphens/>
              <w:spacing w:after="0" w:line="360" w:lineRule="auto"/>
              <w:jc w:val="both"/>
              <w:rPr>
                <w:rFonts w:ascii="Times New Roman" w:eastAsia="Times New Roman" w:hAnsi="Times New Roman" w:cs="Times New Roman"/>
                <w:sz w:val="28"/>
                <w:szCs w:val="28"/>
                <w:lang w:eastAsia="ar-SA"/>
              </w:rPr>
            </w:pPr>
            <w:r w:rsidRPr="00952CD9">
              <w:rPr>
                <w:rFonts w:ascii="Times New Roman" w:eastAsia="Times New Roman" w:hAnsi="Times New Roman" w:cs="Times New Roman"/>
                <w:sz w:val="28"/>
                <w:szCs w:val="28"/>
                <w:lang w:eastAsia="ar-SA"/>
              </w:rPr>
              <w:lastRenderedPageBreak/>
              <w:t>Наименование</w:t>
            </w:r>
          </w:p>
          <w:p w:rsidR="00952CD9" w:rsidRPr="00952CD9" w:rsidRDefault="00952CD9" w:rsidP="00952CD9">
            <w:pPr>
              <w:suppressAutoHyphens/>
              <w:spacing w:after="0" w:line="360" w:lineRule="auto"/>
              <w:jc w:val="both"/>
              <w:rPr>
                <w:rFonts w:ascii="Times New Roman" w:eastAsia="Times New Roman" w:hAnsi="Times New Roman" w:cs="Times New Roman"/>
                <w:sz w:val="28"/>
                <w:szCs w:val="28"/>
                <w:lang w:eastAsia="ar-SA"/>
              </w:rPr>
            </w:pPr>
            <w:r w:rsidRPr="00952CD9">
              <w:rPr>
                <w:rFonts w:ascii="Times New Roman" w:eastAsia="Times New Roman" w:hAnsi="Times New Roman" w:cs="Times New Roman"/>
                <w:sz w:val="28"/>
                <w:szCs w:val="28"/>
                <w:lang w:eastAsia="ar-SA"/>
              </w:rPr>
              <w:t>показателей</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952CD9" w:rsidRPr="00952CD9" w:rsidRDefault="00952CD9" w:rsidP="00952CD9">
            <w:pPr>
              <w:suppressAutoHyphens/>
              <w:spacing w:after="0" w:line="360" w:lineRule="auto"/>
              <w:jc w:val="center"/>
              <w:rPr>
                <w:rFonts w:ascii="Times New Roman" w:eastAsia="Times New Roman" w:hAnsi="Times New Roman" w:cs="Times New Roman"/>
                <w:sz w:val="28"/>
                <w:szCs w:val="28"/>
                <w:lang w:eastAsia="ar-SA"/>
              </w:rPr>
            </w:pPr>
            <w:r w:rsidRPr="00952CD9">
              <w:rPr>
                <w:rFonts w:ascii="Times New Roman" w:eastAsia="Times New Roman" w:hAnsi="Times New Roman" w:cs="Times New Roman"/>
                <w:sz w:val="28"/>
                <w:szCs w:val="28"/>
                <w:lang w:eastAsia="ar-SA"/>
              </w:rPr>
              <w:t>Общая площадь</w:t>
            </w:r>
          </w:p>
          <w:p w:rsidR="00952CD9" w:rsidRPr="00952CD9" w:rsidRDefault="00952CD9" w:rsidP="00952CD9">
            <w:pPr>
              <w:suppressAutoHyphens/>
              <w:spacing w:after="0" w:line="360" w:lineRule="auto"/>
              <w:jc w:val="center"/>
              <w:rPr>
                <w:rFonts w:ascii="Times New Roman" w:eastAsia="Times New Roman" w:hAnsi="Times New Roman" w:cs="Times New Roman"/>
                <w:sz w:val="28"/>
                <w:szCs w:val="28"/>
                <w:lang w:eastAsia="ar-SA"/>
              </w:rPr>
            </w:pPr>
            <w:r w:rsidRPr="00952CD9">
              <w:rPr>
                <w:rFonts w:ascii="Times New Roman" w:eastAsia="Times New Roman" w:hAnsi="Times New Roman" w:cs="Times New Roman"/>
                <w:sz w:val="28"/>
                <w:szCs w:val="28"/>
                <w:lang w:eastAsia="ar-SA"/>
              </w:rPr>
              <w:t>земель</w:t>
            </w:r>
          </w:p>
        </w:tc>
      </w:tr>
      <w:tr w:rsidR="00952CD9" w:rsidRPr="00952CD9" w:rsidTr="00952CD9">
        <w:trPr>
          <w:cantSplit/>
          <w:trHeight w:val="280"/>
        </w:trPr>
        <w:tc>
          <w:tcPr>
            <w:tcW w:w="4678" w:type="dxa"/>
            <w:vMerge/>
            <w:tcBorders>
              <w:top w:val="single" w:sz="4" w:space="0" w:color="auto"/>
              <w:left w:val="single" w:sz="4" w:space="0" w:color="auto"/>
              <w:bottom w:val="single" w:sz="4" w:space="0" w:color="auto"/>
              <w:right w:val="single" w:sz="4" w:space="0" w:color="auto"/>
            </w:tcBorders>
          </w:tcPr>
          <w:p w:rsidR="00952CD9" w:rsidRPr="00952CD9" w:rsidRDefault="00952CD9" w:rsidP="00952CD9">
            <w:pPr>
              <w:suppressAutoHyphens/>
              <w:spacing w:after="0" w:line="360" w:lineRule="auto"/>
              <w:jc w:val="both"/>
              <w:rPr>
                <w:rFonts w:ascii="Times New Roman" w:eastAsia="Times New Roman" w:hAnsi="Times New Roman" w:cs="Times New Roman"/>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uppressAutoHyphens/>
              <w:spacing w:after="0" w:line="360" w:lineRule="auto"/>
              <w:jc w:val="both"/>
              <w:rPr>
                <w:rFonts w:ascii="Times New Roman" w:eastAsia="Times New Roman" w:hAnsi="Times New Roman" w:cs="Times New Roman"/>
                <w:sz w:val="28"/>
                <w:szCs w:val="28"/>
                <w:lang w:eastAsia="ar-SA"/>
              </w:rPr>
            </w:pPr>
            <w:r w:rsidRPr="00952CD9">
              <w:rPr>
                <w:rFonts w:ascii="Times New Roman" w:eastAsia="Times New Roman" w:hAnsi="Times New Roman" w:cs="Times New Roman"/>
                <w:sz w:val="28"/>
                <w:szCs w:val="28"/>
                <w:lang w:eastAsia="ar-SA"/>
              </w:rPr>
              <w:t>га</w:t>
            </w:r>
          </w:p>
        </w:tc>
        <w:tc>
          <w:tcPr>
            <w:tcW w:w="1134"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uppressAutoHyphens/>
              <w:spacing w:after="0" w:line="360" w:lineRule="auto"/>
              <w:jc w:val="both"/>
              <w:rPr>
                <w:rFonts w:ascii="Times New Roman" w:eastAsia="Times New Roman" w:hAnsi="Times New Roman" w:cs="Times New Roman"/>
                <w:sz w:val="28"/>
                <w:szCs w:val="28"/>
                <w:lang w:eastAsia="ar-SA"/>
              </w:rPr>
            </w:pPr>
            <w:r w:rsidRPr="00952CD9">
              <w:rPr>
                <w:rFonts w:ascii="Times New Roman" w:eastAsia="Times New Roman" w:hAnsi="Times New Roman" w:cs="Times New Roman"/>
                <w:sz w:val="28"/>
                <w:szCs w:val="28"/>
                <w:lang w:eastAsia="ar-SA"/>
              </w:rPr>
              <w:t>%</w:t>
            </w:r>
          </w:p>
        </w:tc>
      </w:tr>
      <w:tr w:rsidR="00952CD9" w:rsidRPr="00952CD9" w:rsidTr="00952CD9">
        <w:trPr>
          <w:trHeight w:val="70"/>
        </w:trPr>
        <w:tc>
          <w:tcPr>
            <w:tcW w:w="4678"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uppressAutoHyphens/>
              <w:spacing w:after="0" w:line="360" w:lineRule="auto"/>
              <w:jc w:val="both"/>
              <w:rPr>
                <w:rFonts w:ascii="Times New Roman" w:eastAsia="Times New Roman" w:hAnsi="Times New Roman" w:cs="Times New Roman"/>
                <w:sz w:val="28"/>
                <w:szCs w:val="28"/>
                <w:lang w:eastAsia="ar-SA"/>
              </w:rPr>
            </w:pPr>
            <w:r w:rsidRPr="00952CD9">
              <w:rPr>
                <w:rFonts w:ascii="Times New Roman" w:eastAsia="Times New Roman" w:hAnsi="Times New Roman" w:cs="Times New Roman"/>
                <w:sz w:val="28"/>
                <w:szCs w:val="28"/>
                <w:lang w:eastAsia="ar-SA"/>
              </w:rPr>
              <w:t>Всего земель</w:t>
            </w:r>
          </w:p>
        </w:tc>
        <w:tc>
          <w:tcPr>
            <w:tcW w:w="1701"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uppressAutoHyphens/>
              <w:spacing w:after="0" w:line="360" w:lineRule="auto"/>
              <w:jc w:val="both"/>
              <w:rPr>
                <w:rFonts w:ascii="Times New Roman" w:eastAsia="Times New Roman" w:hAnsi="Times New Roman" w:cs="Times New Roman"/>
                <w:sz w:val="28"/>
                <w:szCs w:val="28"/>
                <w:lang w:eastAsia="ar-SA"/>
              </w:rPr>
            </w:pPr>
            <w:r w:rsidRPr="00952CD9">
              <w:rPr>
                <w:rFonts w:ascii="Times New Roman" w:eastAsia="Times New Roman" w:hAnsi="Times New Roman" w:cs="Times New Roman"/>
                <w:sz w:val="28"/>
                <w:szCs w:val="28"/>
                <w:lang w:eastAsia="ar-SA"/>
              </w:rPr>
              <w:t>11541</w:t>
            </w:r>
          </w:p>
        </w:tc>
        <w:tc>
          <w:tcPr>
            <w:tcW w:w="1134"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uppressAutoHyphens/>
              <w:spacing w:after="0" w:line="360" w:lineRule="auto"/>
              <w:jc w:val="both"/>
              <w:rPr>
                <w:rFonts w:ascii="Times New Roman" w:eastAsia="Times New Roman" w:hAnsi="Times New Roman" w:cs="Times New Roman"/>
                <w:sz w:val="28"/>
                <w:szCs w:val="28"/>
                <w:lang w:eastAsia="ar-SA"/>
              </w:rPr>
            </w:pPr>
            <w:r w:rsidRPr="00952CD9">
              <w:rPr>
                <w:rFonts w:ascii="Times New Roman" w:eastAsia="Times New Roman" w:hAnsi="Times New Roman" w:cs="Times New Roman"/>
                <w:sz w:val="28"/>
                <w:szCs w:val="28"/>
                <w:lang w:eastAsia="ar-SA"/>
              </w:rPr>
              <w:t>100</w:t>
            </w:r>
          </w:p>
        </w:tc>
      </w:tr>
      <w:tr w:rsidR="00952CD9" w:rsidRPr="00952CD9" w:rsidTr="00952CD9">
        <w:tc>
          <w:tcPr>
            <w:tcW w:w="4678"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uppressAutoHyphens/>
              <w:spacing w:after="0" w:line="360" w:lineRule="auto"/>
              <w:jc w:val="both"/>
              <w:rPr>
                <w:rFonts w:ascii="Times New Roman" w:eastAsia="Times New Roman" w:hAnsi="Times New Roman" w:cs="Times New Roman"/>
                <w:sz w:val="28"/>
                <w:szCs w:val="28"/>
                <w:lang w:eastAsia="ar-SA"/>
              </w:rPr>
            </w:pPr>
            <w:r w:rsidRPr="00952CD9">
              <w:rPr>
                <w:rFonts w:ascii="Times New Roman" w:eastAsia="Times New Roman" w:hAnsi="Times New Roman" w:cs="Times New Roman"/>
                <w:sz w:val="28"/>
                <w:szCs w:val="28"/>
                <w:lang w:eastAsia="ar-SA"/>
              </w:rPr>
              <w:t>Земли с/х назначения</w:t>
            </w:r>
          </w:p>
        </w:tc>
        <w:tc>
          <w:tcPr>
            <w:tcW w:w="1701"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uppressAutoHyphens/>
              <w:spacing w:after="0" w:line="360" w:lineRule="auto"/>
              <w:jc w:val="both"/>
              <w:rPr>
                <w:rFonts w:ascii="Times New Roman" w:eastAsia="Times New Roman" w:hAnsi="Times New Roman" w:cs="Times New Roman"/>
                <w:sz w:val="28"/>
                <w:szCs w:val="28"/>
                <w:lang w:eastAsia="ar-SA"/>
              </w:rPr>
            </w:pPr>
            <w:r w:rsidRPr="00952CD9">
              <w:rPr>
                <w:rFonts w:ascii="Times New Roman" w:eastAsia="Times New Roman" w:hAnsi="Times New Roman" w:cs="Times New Roman"/>
                <w:sz w:val="28"/>
                <w:szCs w:val="28"/>
                <w:lang w:eastAsia="ar-SA"/>
              </w:rPr>
              <w:t>6101</w:t>
            </w:r>
          </w:p>
        </w:tc>
        <w:tc>
          <w:tcPr>
            <w:tcW w:w="1134"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uppressAutoHyphens/>
              <w:spacing w:after="0" w:line="360" w:lineRule="auto"/>
              <w:jc w:val="both"/>
              <w:rPr>
                <w:rFonts w:ascii="Times New Roman" w:eastAsia="Times New Roman" w:hAnsi="Times New Roman" w:cs="Times New Roman"/>
                <w:sz w:val="28"/>
                <w:szCs w:val="28"/>
                <w:lang w:eastAsia="ar-SA"/>
              </w:rPr>
            </w:pPr>
            <w:r w:rsidRPr="00952CD9">
              <w:rPr>
                <w:rFonts w:ascii="Times New Roman" w:eastAsia="Times New Roman" w:hAnsi="Times New Roman" w:cs="Times New Roman"/>
                <w:sz w:val="28"/>
                <w:szCs w:val="28"/>
                <w:lang w:eastAsia="ar-SA"/>
              </w:rPr>
              <w:t>53</w:t>
            </w:r>
          </w:p>
        </w:tc>
      </w:tr>
      <w:tr w:rsidR="00952CD9" w:rsidRPr="00952CD9" w:rsidTr="00952CD9">
        <w:tc>
          <w:tcPr>
            <w:tcW w:w="4678"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uppressAutoHyphens/>
              <w:spacing w:after="0" w:line="360" w:lineRule="auto"/>
              <w:jc w:val="both"/>
              <w:rPr>
                <w:rFonts w:ascii="Times New Roman" w:eastAsia="Times New Roman" w:hAnsi="Times New Roman" w:cs="Times New Roman"/>
                <w:sz w:val="28"/>
                <w:szCs w:val="28"/>
                <w:lang w:eastAsia="ar-SA"/>
              </w:rPr>
            </w:pPr>
            <w:r w:rsidRPr="00952CD9">
              <w:rPr>
                <w:rFonts w:ascii="Times New Roman" w:eastAsia="Times New Roman" w:hAnsi="Times New Roman" w:cs="Times New Roman"/>
                <w:sz w:val="28"/>
                <w:szCs w:val="28"/>
                <w:lang w:eastAsia="ar-SA"/>
              </w:rPr>
              <w:t>Земли населённых пунктов</w:t>
            </w:r>
          </w:p>
        </w:tc>
        <w:tc>
          <w:tcPr>
            <w:tcW w:w="1701"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uppressAutoHyphens/>
              <w:spacing w:after="0" w:line="360" w:lineRule="auto"/>
              <w:jc w:val="both"/>
              <w:rPr>
                <w:rFonts w:ascii="Times New Roman" w:eastAsia="Times New Roman" w:hAnsi="Times New Roman" w:cs="Times New Roman"/>
                <w:sz w:val="28"/>
                <w:szCs w:val="28"/>
                <w:lang w:eastAsia="ar-SA"/>
              </w:rPr>
            </w:pPr>
            <w:r w:rsidRPr="00952CD9">
              <w:rPr>
                <w:rFonts w:ascii="Times New Roman" w:eastAsia="Times New Roman" w:hAnsi="Times New Roman" w:cs="Times New Roman"/>
                <w:sz w:val="28"/>
                <w:szCs w:val="28"/>
                <w:lang w:eastAsia="ar-SA"/>
              </w:rPr>
              <w:t>456</w:t>
            </w:r>
          </w:p>
        </w:tc>
        <w:tc>
          <w:tcPr>
            <w:tcW w:w="1134"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uppressAutoHyphens/>
              <w:spacing w:after="0" w:line="360" w:lineRule="auto"/>
              <w:jc w:val="both"/>
              <w:rPr>
                <w:rFonts w:ascii="Times New Roman" w:eastAsia="Times New Roman" w:hAnsi="Times New Roman" w:cs="Times New Roman"/>
                <w:sz w:val="28"/>
                <w:szCs w:val="28"/>
                <w:lang w:eastAsia="ar-SA"/>
              </w:rPr>
            </w:pPr>
            <w:r w:rsidRPr="00952CD9">
              <w:rPr>
                <w:rFonts w:ascii="Times New Roman" w:eastAsia="Times New Roman" w:hAnsi="Times New Roman" w:cs="Times New Roman"/>
                <w:sz w:val="28"/>
                <w:szCs w:val="28"/>
                <w:lang w:eastAsia="ar-SA"/>
              </w:rPr>
              <w:t>4</w:t>
            </w:r>
          </w:p>
        </w:tc>
      </w:tr>
      <w:tr w:rsidR="00952CD9" w:rsidRPr="00952CD9" w:rsidTr="00952CD9">
        <w:tc>
          <w:tcPr>
            <w:tcW w:w="4678"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uppressAutoHyphens/>
              <w:spacing w:after="0" w:line="360" w:lineRule="auto"/>
              <w:jc w:val="both"/>
              <w:rPr>
                <w:rFonts w:ascii="Times New Roman" w:eastAsia="Times New Roman" w:hAnsi="Times New Roman" w:cs="Times New Roman"/>
                <w:sz w:val="28"/>
                <w:szCs w:val="28"/>
                <w:lang w:eastAsia="ar-SA"/>
              </w:rPr>
            </w:pPr>
            <w:r w:rsidRPr="00952CD9">
              <w:rPr>
                <w:rFonts w:ascii="Times New Roman" w:eastAsia="Times New Roman" w:hAnsi="Times New Roman" w:cs="Times New Roman"/>
                <w:sz w:val="28"/>
                <w:szCs w:val="28"/>
                <w:lang w:eastAsia="ar-SA"/>
              </w:rPr>
              <w:t>Другие земли</w:t>
            </w:r>
          </w:p>
        </w:tc>
        <w:tc>
          <w:tcPr>
            <w:tcW w:w="1701"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uppressAutoHyphens/>
              <w:spacing w:after="0" w:line="360" w:lineRule="auto"/>
              <w:jc w:val="both"/>
              <w:rPr>
                <w:rFonts w:ascii="Times New Roman" w:eastAsia="Times New Roman" w:hAnsi="Times New Roman" w:cs="Times New Roman"/>
                <w:sz w:val="28"/>
                <w:szCs w:val="28"/>
                <w:lang w:eastAsia="ar-SA"/>
              </w:rPr>
            </w:pPr>
            <w:r w:rsidRPr="00952CD9">
              <w:rPr>
                <w:rFonts w:ascii="Times New Roman" w:eastAsia="Times New Roman" w:hAnsi="Times New Roman" w:cs="Times New Roman"/>
                <w:sz w:val="28"/>
                <w:szCs w:val="28"/>
                <w:lang w:eastAsia="ar-SA"/>
              </w:rPr>
              <w:t>4984</w:t>
            </w:r>
          </w:p>
        </w:tc>
        <w:tc>
          <w:tcPr>
            <w:tcW w:w="1134"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uppressAutoHyphens/>
              <w:spacing w:after="0" w:line="360" w:lineRule="auto"/>
              <w:jc w:val="both"/>
              <w:rPr>
                <w:rFonts w:ascii="Times New Roman" w:eastAsia="Times New Roman" w:hAnsi="Times New Roman" w:cs="Times New Roman"/>
                <w:sz w:val="28"/>
                <w:szCs w:val="28"/>
                <w:lang w:eastAsia="ar-SA"/>
              </w:rPr>
            </w:pPr>
            <w:r w:rsidRPr="00952CD9">
              <w:rPr>
                <w:rFonts w:ascii="Times New Roman" w:eastAsia="Times New Roman" w:hAnsi="Times New Roman" w:cs="Times New Roman"/>
                <w:sz w:val="28"/>
                <w:szCs w:val="28"/>
                <w:lang w:eastAsia="ar-SA"/>
              </w:rPr>
              <w:t>43</w:t>
            </w:r>
          </w:p>
        </w:tc>
      </w:tr>
    </w:tbl>
    <w:p w:rsidR="00952CD9" w:rsidRPr="00952CD9" w:rsidRDefault="00952CD9" w:rsidP="00952CD9">
      <w:pPr>
        <w:spacing w:after="0" w:line="360" w:lineRule="auto"/>
        <w:jc w:val="both"/>
        <w:rPr>
          <w:rFonts w:ascii="Times New Roman" w:eastAsia="Times New Roman" w:hAnsi="Times New Roman" w:cs="Times New Roman"/>
          <w:snapToGrid w:val="0"/>
          <w:sz w:val="28"/>
          <w:szCs w:val="28"/>
          <w:lang w:eastAsia="ru-RU"/>
        </w:rPr>
      </w:pPr>
    </w:p>
    <w:p w:rsidR="00952CD9" w:rsidRPr="00952CD9" w:rsidRDefault="00952CD9" w:rsidP="00952CD9">
      <w:pPr>
        <w:spacing w:after="0" w:line="360" w:lineRule="auto"/>
        <w:jc w:val="both"/>
        <w:rPr>
          <w:rFonts w:ascii="Times New Roman" w:eastAsia="Times New Roman" w:hAnsi="Times New Roman" w:cs="Times New Roman"/>
          <w:snapToGrid w:val="0"/>
          <w:sz w:val="28"/>
          <w:szCs w:val="28"/>
          <w:lang w:eastAsia="ru-RU"/>
        </w:rPr>
      </w:pPr>
      <w:r w:rsidRPr="00952CD9">
        <w:rPr>
          <w:rFonts w:ascii="Times New Roman" w:eastAsia="Times New Roman" w:hAnsi="Times New Roman" w:cs="Times New Roman"/>
          <w:snapToGrid w:val="0"/>
          <w:sz w:val="28"/>
          <w:szCs w:val="28"/>
          <w:lang w:eastAsia="ru-RU"/>
        </w:rPr>
        <w:t>Численность поселения составляет  424 че</w:t>
      </w:r>
      <w:r w:rsidRPr="00952CD9">
        <w:rPr>
          <w:rFonts w:ascii="Times New Roman" w:eastAsia="Times New Roman" w:hAnsi="Times New Roman" w:cs="Times New Roman"/>
          <w:iCs/>
          <w:snapToGrid w:val="0"/>
          <w:sz w:val="28"/>
          <w:szCs w:val="28"/>
          <w:lang w:eastAsia="ru-RU"/>
        </w:rPr>
        <w:t>ловека</w:t>
      </w:r>
      <w:r w:rsidRPr="00952CD9">
        <w:rPr>
          <w:rFonts w:ascii="Times New Roman" w:eastAsia="Times New Roman" w:hAnsi="Times New Roman" w:cs="Times New Roman"/>
          <w:snapToGrid w:val="0"/>
          <w:sz w:val="28"/>
          <w:szCs w:val="28"/>
          <w:lang w:eastAsia="ru-RU"/>
        </w:rPr>
        <w:t>.</w:t>
      </w:r>
    </w:p>
    <w:p w:rsidR="00952CD9" w:rsidRPr="00952CD9" w:rsidRDefault="00952CD9" w:rsidP="00952CD9">
      <w:pPr>
        <w:spacing w:after="0" w:line="360" w:lineRule="auto"/>
        <w:jc w:val="both"/>
        <w:rPr>
          <w:rFonts w:ascii="Times New Roman" w:eastAsia="Times New Roman" w:hAnsi="Times New Roman" w:cs="Times New Roman"/>
          <w:color w:val="000000"/>
          <w:sz w:val="28"/>
          <w:szCs w:val="28"/>
          <w:lang w:eastAsia="ru-RU"/>
        </w:rPr>
      </w:pPr>
      <w:r w:rsidRPr="00952CD9">
        <w:rPr>
          <w:rFonts w:ascii="Times New Roman" w:eastAsia="Times New Roman" w:hAnsi="Times New Roman" w:cs="Times New Roman"/>
          <w:color w:val="000000"/>
          <w:sz w:val="28"/>
          <w:szCs w:val="28"/>
          <w:lang w:eastAsia="ru-RU"/>
        </w:rPr>
        <w:t xml:space="preserve">В состав </w:t>
      </w:r>
      <w:proofErr w:type="spellStart"/>
      <w:r w:rsidRPr="00952CD9">
        <w:rPr>
          <w:rFonts w:ascii="Times New Roman" w:eastAsia="Times New Roman" w:hAnsi="Times New Roman" w:cs="Times New Roman"/>
          <w:color w:val="000000"/>
          <w:sz w:val="28"/>
          <w:szCs w:val="28"/>
          <w:lang w:eastAsia="ru-RU"/>
        </w:rPr>
        <w:t>Вармазейского</w:t>
      </w:r>
      <w:proofErr w:type="spellEnd"/>
      <w:r w:rsidRPr="00952CD9">
        <w:rPr>
          <w:rFonts w:ascii="Times New Roman" w:eastAsia="Times New Roman" w:hAnsi="Times New Roman" w:cs="Times New Roman"/>
          <w:color w:val="000000"/>
          <w:sz w:val="28"/>
          <w:szCs w:val="28"/>
          <w:lang w:eastAsia="ru-RU"/>
        </w:rPr>
        <w:t xml:space="preserve"> сельского поселения входит село </w:t>
      </w:r>
      <w:proofErr w:type="spellStart"/>
      <w:r w:rsidRPr="00952CD9">
        <w:rPr>
          <w:rFonts w:ascii="Times New Roman" w:eastAsia="Times New Roman" w:hAnsi="Times New Roman" w:cs="Times New Roman"/>
          <w:color w:val="000000"/>
          <w:sz w:val="28"/>
          <w:szCs w:val="28"/>
          <w:lang w:eastAsia="ru-RU"/>
        </w:rPr>
        <w:t>Вармазейка</w:t>
      </w:r>
      <w:proofErr w:type="spellEnd"/>
      <w:r w:rsidRPr="00952CD9">
        <w:rPr>
          <w:rFonts w:ascii="Times New Roman" w:eastAsia="Times New Roman" w:hAnsi="Times New Roman" w:cs="Times New Roman"/>
          <w:color w:val="000000"/>
          <w:sz w:val="28"/>
          <w:szCs w:val="28"/>
          <w:lang w:eastAsia="ru-RU"/>
        </w:rPr>
        <w:t xml:space="preserve">, село Новое </w:t>
      </w:r>
      <w:proofErr w:type="spellStart"/>
      <w:r w:rsidRPr="00952CD9">
        <w:rPr>
          <w:rFonts w:ascii="Times New Roman" w:eastAsia="Times New Roman" w:hAnsi="Times New Roman" w:cs="Times New Roman"/>
          <w:color w:val="000000"/>
          <w:sz w:val="28"/>
          <w:szCs w:val="28"/>
          <w:lang w:eastAsia="ru-RU"/>
        </w:rPr>
        <w:t>Качаево</w:t>
      </w:r>
      <w:proofErr w:type="spellEnd"/>
      <w:r w:rsidRPr="00952CD9">
        <w:rPr>
          <w:rFonts w:ascii="Times New Roman" w:eastAsia="Times New Roman" w:hAnsi="Times New Roman" w:cs="Times New Roman"/>
          <w:color w:val="000000"/>
          <w:sz w:val="28"/>
          <w:szCs w:val="28"/>
          <w:lang w:eastAsia="ru-RU"/>
        </w:rPr>
        <w:t xml:space="preserve">, село </w:t>
      </w:r>
      <w:proofErr w:type="spellStart"/>
      <w:r w:rsidRPr="00952CD9">
        <w:rPr>
          <w:rFonts w:ascii="Times New Roman" w:eastAsia="Times New Roman" w:hAnsi="Times New Roman" w:cs="Times New Roman"/>
          <w:color w:val="000000"/>
          <w:sz w:val="28"/>
          <w:szCs w:val="28"/>
          <w:lang w:eastAsia="ru-RU"/>
        </w:rPr>
        <w:t>Барахманы</w:t>
      </w:r>
      <w:proofErr w:type="spellEnd"/>
      <w:r w:rsidRPr="00952CD9">
        <w:rPr>
          <w:rFonts w:ascii="Times New Roman" w:eastAsia="Times New Roman" w:hAnsi="Times New Roman" w:cs="Times New Roman"/>
          <w:color w:val="000000"/>
          <w:sz w:val="28"/>
          <w:szCs w:val="28"/>
          <w:lang w:eastAsia="ru-RU"/>
        </w:rPr>
        <w:t xml:space="preserve">, деревня Новое </w:t>
      </w:r>
      <w:proofErr w:type="spellStart"/>
      <w:r w:rsidRPr="00952CD9">
        <w:rPr>
          <w:rFonts w:ascii="Times New Roman" w:eastAsia="Times New Roman" w:hAnsi="Times New Roman" w:cs="Times New Roman"/>
          <w:color w:val="000000"/>
          <w:sz w:val="28"/>
          <w:szCs w:val="28"/>
          <w:lang w:eastAsia="ru-RU"/>
        </w:rPr>
        <w:t>Чамзино</w:t>
      </w:r>
      <w:proofErr w:type="spellEnd"/>
      <w:r w:rsidRPr="00952CD9">
        <w:rPr>
          <w:rFonts w:ascii="Times New Roman" w:eastAsia="Times New Roman" w:hAnsi="Times New Roman" w:cs="Times New Roman"/>
          <w:color w:val="000000"/>
          <w:sz w:val="28"/>
          <w:szCs w:val="28"/>
          <w:lang w:eastAsia="ru-RU"/>
        </w:rPr>
        <w:t xml:space="preserve">, деревня </w:t>
      </w:r>
      <w:proofErr w:type="spellStart"/>
      <w:r w:rsidRPr="00952CD9">
        <w:rPr>
          <w:rFonts w:ascii="Times New Roman" w:eastAsia="Times New Roman" w:hAnsi="Times New Roman" w:cs="Times New Roman"/>
          <w:color w:val="000000"/>
          <w:sz w:val="28"/>
          <w:szCs w:val="28"/>
          <w:lang w:eastAsia="ru-RU"/>
        </w:rPr>
        <w:t>Растислаевка</w:t>
      </w:r>
      <w:proofErr w:type="spellEnd"/>
      <w:r w:rsidRPr="00952CD9">
        <w:rPr>
          <w:rFonts w:ascii="Times New Roman" w:eastAsia="Times New Roman" w:hAnsi="Times New Roman" w:cs="Times New Roman"/>
          <w:color w:val="000000"/>
          <w:sz w:val="28"/>
          <w:szCs w:val="28"/>
          <w:lang w:eastAsia="ru-RU"/>
        </w:rPr>
        <w:t xml:space="preserve">, деревня </w:t>
      </w:r>
      <w:proofErr w:type="spellStart"/>
      <w:r w:rsidRPr="00952CD9">
        <w:rPr>
          <w:rFonts w:ascii="Times New Roman" w:eastAsia="Times New Roman" w:hAnsi="Times New Roman" w:cs="Times New Roman"/>
          <w:color w:val="000000"/>
          <w:sz w:val="28"/>
          <w:szCs w:val="28"/>
          <w:lang w:eastAsia="ru-RU"/>
        </w:rPr>
        <w:t>Инелейка</w:t>
      </w:r>
      <w:proofErr w:type="spellEnd"/>
      <w:r w:rsidRPr="00952CD9">
        <w:rPr>
          <w:rFonts w:ascii="Times New Roman" w:eastAsia="Times New Roman" w:hAnsi="Times New Roman" w:cs="Times New Roman"/>
          <w:color w:val="000000"/>
          <w:sz w:val="28"/>
          <w:szCs w:val="28"/>
          <w:lang w:eastAsia="ru-RU"/>
        </w:rPr>
        <w:t>. </w:t>
      </w:r>
    </w:p>
    <w:p w:rsidR="00952CD9" w:rsidRPr="00952CD9" w:rsidRDefault="00952CD9" w:rsidP="00952CD9">
      <w:pPr>
        <w:spacing w:after="0" w:line="360" w:lineRule="auto"/>
        <w:jc w:val="both"/>
        <w:rPr>
          <w:rFonts w:ascii="Times New Roman" w:eastAsia="Times New Roman" w:hAnsi="Times New Roman" w:cs="Times New Roman"/>
          <w:color w:val="000000"/>
          <w:sz w:val="28"/>
          <w:szCs w:val="28"/>
          <w:lang w:eastAsia="ru-RU"/>
        </w:rPr>
      </w:pPr>
    </w:p>
    <w:p w:rsidR="00952CD9" w:rsidRPr="00952CD9" w:rsidRDefault="00952CD9" w:rsidP="00952CD9">
      <w:pPr>
        <w:spacing w:after="0" w:line="360" w:lineRule="auto"/>
        <w:jc w:val="center"/>
        <w:rPr>
          <w:rFonts w:ascii="Times New Roman" w:eastAsia="Times New Roman" w:hAnsi="Times New Roman" w:cs="Times New Roman"/>
          <w:b/>
          <w:snapToGrid w:val="0"/>
          <w:sz w:val="28"/>
          <w:szCs w:val="28"/>
          <w:lang w:eastAsia="ru-RU"/>
        </w:rPr>
      </w:pPr>
      <w:r w:rsidRPr="00952CD9">
        <w:rPr>
          <w:rFonts w:ascii="Times New Roman" w:eastAsia="Times New Roman" w:hAnsi="Times New Roman" w:cs="Times New Roman"/>
          <w:b/>
          <w:snapToGrid w:val="0"/>
          <w:sz w:val="28"/>
          <w:szCs w:val="28"/>
          <w:lang w:eastAsia="ru-RU"/>
        </w:rPr>
        <w:t xml:space="preserve">Экономическая характеристика </w:t>
      </w:r>
      <w:proofErr w:type="spellStart"/>
      <w:r w:rsidRPr="00952CD9">
        <w:rPr>
          <w:rFonts w:ascii="Times New Roman" w:eastAsia="Times New Roman" w:hAnsi="Times New Roman" w:cs="Times New Roman"/>
          <w:b/>
          <w:snapToGrid w:val="0"/>
          <w:sz w:val="28"/>
          <w:szCs w:val="28"/>
          <w:lang w:eastAsia="ru-RU"/>
        </w:rPr>
        <w:t>Вармазейского</w:t>
      </w:r>
      <w:proofErr w:type="spellEnd"/>
      <w:r w:rsidRPr="00952CD9">
        <w:rPr>
          <w:rFonts w:ascii="Times New Roman" w:eastAsia="Times New Roman" w:hAnsi="Times New Roman" w:cs="Times New Roman"/>
          <w:b/>
          <w:snapToGrid w:val="0"/>
          <w:sz w:val="28"/>
          <w:szCs w:val="28"/>
          <w:lang w:eastAsia="ru-RU"/>
        </w:rPr>
        <w:t xml:space="preserve"> сельского поселения</w:t>
      </w:r>
    </w:p>
    <w:p w:rsidR="00952CD9" w:rsidRPr="00952CD9" w:rsidRDefault="00952CD9" w:rsidP="00952CD9">
      <w:pPr>
        <w:spacing w:after="0" w:line="360" w:lineRule="auto"/>
        <w:rPr>
          <w:rFonts w:ascii="Times New Roman" w:eastAsia="Times New Roman" w:hAnsi="Times New Roman" w:cs="Times New Roman"/>
          <w:b/>
          <w:snapToGrid w:val="0"/>
          <w:sz w:val="28"/>
          <w:szCs w:val="28"/>
          <w:lang w:eastAsia="ru-RU"/>
        </w:rPr>
      </w:pPr>
    </w:p>
    <w:p w:rsidR="00952CD9" w:rsidRPr="00952CD9" w:rsidRDefault="00952CD9" w:rsidP="00952CD9">
      <w:pPr>
        <w:spacing w:after="0" w:line="360" w:lineRule="auto"/>
        <w:rPr>
          <w:rFonts w:ascii="Times New Roman" w:eastAsia="Times New Roman" w:hAnsi="Times New Roman" w:cs="Times New Roman"/>
          <w:b/>
          <w:snapToGrid w:val="0"/>
          <w:sz w:val="28"/>
          <w:szCs w:val="28"/>
          <w:lang w:eastAsia="ru-RU"/>
        </w:rPr>
      </w:pPr>
      <w:r w:rsidRPr="00952CD9">
        <w:rPr>
          <w:rFonts w:ascii="Times New Roman" w:eastAsia="Times New Roman" w:hAnsi="Times New Roman" w:cs="Times New Roman"/>
          <w:b/>
          <w:snapToGrid w:val="0"/>
          <w:sz w:val="28"/>
          <w:szCs w:val="28"/>
          <w:lang w:eastAsia="ru-RU"/>
        </w:rPr>
        <w:t>а) Агропромышленный комплекс</w:t>
      </w:r>
    </w:p>
    <w:p w:rsidR="00952CD9" w:rsidRPr="00952CD9" w:rsidRDefault="00952CD9" w:rsidP="00952CD9">
      <w:pPr>
        <w:spacing w:after="0" w:line="360" w:lineRule="auto"/>
        <w:ind w:right="22"/>
        <w:jc w:val="both"/>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Под экономической базой поселения понимается совокупность объектов, обеспечивающих местами приложения труда его жителей и являющихся, как правило, источниками доходов местного бюджета.</w:t>
      </w:r>
    </w:p>
    <w:p w:rsidR="00952CD9" w:rsidRPr="00952CD9" w:rsidRDefault="00952CD9" w:rsidP="00952CD9">
      <w:pPr>
        <w:spacing w:after="0" w:line="360" w:lineRule="auto"/>
        <w:ind w:right="22"/>
        <w:jc w:val="both"/>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На территории поселения основной сферой деятельности является сельское хозяйство. В поселении работают два сельскохозяйственных предприятия КФХ «Кабаев В.Ю.»,КФХ «Кабаев Ю.А.». Основное направление деятельности КФХ «Кабаев В.Ю.»–животноводство (КРС). Основное направление деятельности КФХ «Кабаев Ю.А.»– выращивание зерновых и зернобобовых культур. Функционирует сельскохозяйственное предприятие ООО «</w:t>
      </w:r>
      <w:proofErr w:type="spellStart"/>
      <w:r w:rsidRPr="00952CD9">
        <w:rPr>
          <w:rFonts w:ascii="Times New Roman" w:eastAsia="Times New Roman" w:hAnsi="Times New Roman" w:cs="Times New Roman"/>
          <w:sz w:val="28"/>
          <w:szCs w:val="28"/>
          <w:lang w:eastAsia="ru-RU"/>
        </w:rPr>
        <w:t>Воля»</w:t>
      </w:r>
      <w:proofErr w:type="gramStart"/>
      <w:r w:rsidRPr="00952CD9">
        <w:rPr>
          <w:rFonts w:ascii="Times New Roman" w:eastAsia="Times New Roman" w:hAnsi="Times New Roman" w:cs="Times New Roman"/>
          <w:sz w:val="28"/>
          <w:szCs w:val="28"/>
          <w:lang w:eastAsia="ru-RU"/>
        </w:rPr>
        <w:t>.О</w:t>
      </w:r>
      <w:proofErr w:type="gramEnd"/>
      <w:r w:rsidRPr="00952CD9">
        <w:rPr>
          <w:rFonts w:ascii="Times New Roman" w:eastAsia="Times New Roman" w:hAnsi="Times New Roman" w:cs="Times New Roman"/>
          <w:sz w:val="28"/>
          <w:szCs w:val="28"/>
          <w:lang w:eastAsia="ru-RU"/>
        </w:rPr>
        <w:t>сновное</w:t>
      </w:r>
      <w:proofErr w:type="spellEnd"/>
      <w:r w:rsidRPr="00952CD9">
        <w:rPr>
          <w:rFonts w:ascii="Times New Roman" w:eastAsia="Times New Roman" w:hAnsi="Times New Roman" w:cs="Times New Roman"/>
          <w:sz w:val="28"/>
          <w:szCs w:val="28"/>
          <w:lang w:eastAsia="ru-RU"/>
        </w:rPr>
        <w:t xml:space="preserve"> направление деятельности  ООО «Воля»- животноводство (КРС)</w:t>
      </w:r>
    </w:p>
    <w:p w:rsidR="00952CD9" w:rsidRPr="00952CD9" w:rsidRDefault="00952CD9" w:rsidP="00952CD9">
      <w:pPr>
        <w:spacing w:after="0" w:line="360" w:lineRule="auto"/>
        <w:ind w:right="22"/>
        <w:jc w:val="both"/>
        <w:rPr>
          <w:rFonts w:ascii="Times New Roman" w:eastAsia="Times New Roman" w:hAnsi="Times New Roman" w:cs="Times New Roman"/>
          <w:b/>
          <w:sz w:val="28"/>
          <w:szCs w:val="28"/>
          <w:lang w:eastAsia="ru-RU"/>
        </w:rPr>
      </w:pPr>
    </w:p>
    <w:p w:rsidR="00952CD9" w:rsidRPr="00952CD9" w:rsidRDefault="00952CD9" w:rsidP="00952CD9">
      <w:pPr>
        <w:spacing w:after="0" w:line="360" w:lineRule="auto"/>
        <w:jc w:val="both"/>
        <w:rPr>
          <w:rFonts w:ascii="Times New Roman" w:eastAsia="Times New Roman" w:hAnsi="Times New Roman" w:cs="Times New Roman"/>
          <w:b/>
          <w:sz w:val="28"/>
          <w:szCs w:val="28"/>
          <w:lang w:eastAsia="ru-RU"/>
        </w:rPr>
      </w:pPr>
      <w:r w:rsidRPr="00952CD9">
        <w:rPr>
          <w:rFonts w:ascii="Times New Roman" w:eastAsia="Times New Roman" w:hAnsi="Times New Roman" w:cs="Times New Roman"/>
          <w:b/>
          <w:sz w:val="28"/>
          <w:szCs w:val="28"/>
          <w:lang w:eastAsia="ru-RU"/>
        </w:rPr>
        <w:t>б) Здравоохранение</w:t>
      </w:r>
    </w:p>
    <w:p w:rsidR="00952CD9" w:rsidRPr="00952CD9" w:rsidRDefault="00952CD9" w:rsidP="00952CD9">
      <w:pPr>
        <w:spacing w:after="0" w:line="360" w:lineRule="auto"/>
        <w:ind w:right="22"/>
        <w:jc w:val="both"/>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lastRenderedPageBreak/>
        <w:t xml:space="preserve">В селах </w:t>
      </w:r>
      <w:proofErr w:type="spellStart"/>
      <w:r w:rsidRPr="00952CD9">
        <w:rPr>
          <w:rFonts w:ascii="Times New Roman" w:eastAsia="Times New Roman" w:hAnsi="Times New Roman" w:cs="Times New Roman"/>
          <w:sz w:val="28"/>
          <w:szCs w:val="28"/>
          <w:lang w:eastAsia="ru-RU"/>
        </w:rPr>
        <w:t>Вармазейка</w:t>
      </w:r>
      <w:proofErr w:type="spellEnd"/>
      <w:r w:rsidRPr="00952CD9">
        <w:rPr>
          <w:rFonts w:ascii="Times New Roman" w:eastAsia="Times New Roman" w:hAnsi="Times New Roman" w:cs="Times New Roman"/>
          <w:sz w:val="28"/>
          <w:szCs w:val="28"/>
          <w:lang w:eastAsia="ru-RU"/>
        </w:rPr>
        <w:t xml:space="preserve">, Новое </w:t>
      </w:r>
      <w:proofErr w:type="spellStart"/>
      <w:r w:rsidRPr="00952CD9">
        <w:rPr>
          <w:rFonts w:ascii="Times New Roman" w:eastAsia="Times New Roman" w:hAnsi="Times New Roman" w:cs="Times New Roman"/>
          <w:sz w:val="28"/>
          <w:szCs w:val="28"/>
          <w:lang w:eastAsia="ru-RU"/>
        </w:rPr>
        <w:t>Качаево</w:t>
      </w:r>
      <w:proofErr w:type="spellEnd"/>
      <w:r w:rsidRPr="00952CD9">
        <w:rPr>
          <w:rFonts w:ascii="Times New Roman" w:eastAsia="Times New Roman" w:hAnsi="Times New Roman" w:cs="Times New Roman"/>
          <w:sz w:val="28"/>
          <w:szCs w:val="28"/>
          <w:lang w:eastAsia="ru-RU"/>
        </w:rPr>
        <w:t xml:space="preserve"> и Новое </w:t>
      </w:r>
      <w:proofErr w:type="spellStart"/>
      <w:r w:rsidRPr="00952CD9">
        <w:rPr>
          <w:rFonts w:ascii="Times New Roman" w:eastAsia="Times New Roman" w:hAnsi="Times New Roman" w:cs="Times New Roman"/>
          <w:sz w:val="28"/>
          <w:szCs w:val="28"/>
          <w:lang w:eastAsia="ru-RU"/>
        </w:rPr>
        <w:t>Чамзино</w:t>
      </w:r>
      <w:proofErr w:type="spellEnd"/>
      <w:r w:rsidRPr="00952CD9">
        <w:rPr>
          <w:rFonts w:ascii="Times New Roman" w:eastAsia="Times New Roman" w:hAnsi="Times New Roman" w:cs="Times New Roman"/>
          <w:sz w:val="28"/>
          <w:szCs w:val="28"/>
          <w:lang w:eastAsia="ru-RU"/>
        </w:rPr>
        <w:t xml:space="preserve"> имеются фельдшерско-акушерские пункты. Вместимость ФАП полностью сохраняется на расчетный срок. </w:t>
      </w:r>
    </w:p>
    <w:p w:rsidR="00952CD9" w:rsidRPr="00952CD9" w:rsidRDefault="00952CD9" w:rsidP="00952CD9">
      <w:pPr>
        <w:spacing w:after="0" w:line="360" w:lineRule="auto"/>
        <w:ind w:right="22"/>
        <w:jc w:val="both"/>
        <w:rPr>
          <w:rFonts w:ascii="Times New Roman" w:eastAsia="Times New Roman" w:hAnsi="Times New Roman" w:cs="Times New Roman"/>
          <w:sz w:val="28"/>
          <w:szCs w:val="28"/>
          <w:lang w:eastAsia="ru-RU"/>
        </w:rPr>
      </w:pPr>
    </w:p>
    <w:p w:rsidR="00952CD9" w:rsidRPr="00952CD9" w:rsidRDefault="00952CD9" w:rsidP="00952CD9">
      <w:pPr>
        <w:spacing w:after="0" w:line="360" w:lineRule="auto"/>
        <w:outlineLvl w:val="2"/>
        <w:rPr>
          <w:rFonts w:ascii="Times New Roman" w:eastAsia="Times New Roman" w:hAnsi="Times New Roman" w:cs="Times New Roman"/>
          <w:b/>
          <w:bCs/>
          <w:sz w:val="28"/>
          <w:szCs w:val="28"/>
          <w:lang w:eastAsia="ru-RU"/>
        </w:rPr>
      </w:pPr>
      <w:r w:rsidRPr="00952CD9">
        <w:rPr>
          <w:rFonts w:ascii="Times New Roman" w:eastAsia="Times New Roman" w:hAnsi="Times New Roman" w:cs="Times New Roman"/>
          <w:b/>
          <w:bCs/>
          <w:sz w:val="28"/>
          <w:szCs w:val="28"/>
          <w:lang w:eastAsia="ru-RU"/>
        </w:rPr>
        <w:t>в) Образование</w:t>
      </w:r>
    </w:p>
    <w:p w:rsidR="00952CD9" w:rsidRPr="00952CD9" w:rsidRDefault="00952CD9" w:rsidP="00952CD9">
      <w:pPr>
        <w:overflowPunct w:val="0"/>
        <w:autoSpaceDE w:val="0"/>
        <w:autoSpaceDN w:val="0"/>
        <w:adjustRightInd w:val="0"/>
        <w:spacing w:after="0" w:line="360" w:lineRule="auto"/>
        <w:jc w:val="both"/>
        <w:textAlignment w:val="baseline"/>
        <w:rPr>
          <w:rFonts w:ascii="Times New Roman" w:eastAsia="Times New Roman" w:hAnsi="Times New Roman" w:cs="Times New Roman"/>
          <w:i/>
          <w:iCs/>
          <w:sz w:val="28"/>
          <w:szCs w:val="28"/>
          <w:lang w:eastAsia="ru-RU"/>
        </w:rPr>
      </w:pPr>
      <w:r w:rsidRPr="00952CD9">
        <w:rPr>
          <w:rFonts w:ascii="Times New Roman" w:eastAsia="Times New Roman" w:hAnsi="Times New Roman" w:cs="Times New Roman"/>
          <w:i/>
          <w:iCs/>
          <w:sz w:val="28"/>
          <w:szCs w:val="28"/>
          <w:lang w:eastAsia="ru-RU"/>
        </w:rPr>
        <w:t xml:space="preserve">Дошкольное образование. </w:t>
      </w:r>
    </w:p>
    <w:p w:rsidR="00952CD9" w:rsidRPr="00952CD9" w:rsidRDefault="00952CD9" w:rsidP="00952CD9">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roofErr w:type="spellStart"/>
      <w:r w:rsidRPr="00952CD9">
        <w:rPr>
          <w:rFonts w:ascii="Times New Roman" w:eastAsia="Times New Roman" w:hAnsi="Times New Roman" w:cs="Times New Roman"/>
          <w:sz w:val="28"/>
          <w:szCs w:val="28"/>
          <w:lang w:eastAsia="ru-RU"/>
        </w:rPr>
        <w:t>Вармазейское</w:t>
      </w:r>
      <w:proofErr w:type="spellEnd"/>
      <w:r w:rsidRPr="00952CD9">
        <w:rPr>
          <w:rFonts w:ascii="Times New Roman" w:eastAsia="Times New Roman" w:hAnsi="Times New Roman" w:cs="Times New Roman"/>
          <w:sz w:val="28"/>
          <w:szCs w:val="28"/>
          <w:lang w:eastAsia="ru-RU"/>
        </w:rPr>
        <w:t xml:space="preserve"> сельское поселение не имеет дошкольного образовательного учреждения.</w:t>
      </w:r>
    </w:p>
    <w:p w:rsidR="00952CD9" w:rsidRPr="00952CD9" w:rsidRDefault="00952CD9" w:rsidP="00952CD9">
      <w:pPr>
        <w:overflowPunct w:val="0"/>
        <w:autoSpaceDE w:val="0"/>
        <w:autoSpaceDN w:val="0"/>
        <w:adjustRightInd w:val="0"/>
        <w:spacing w:after="0" w:line="360" w:lineRule="auto"/>
        <w:jc w:val="both"/>
        <w:textAlignment w:val="baseline"/>
        <w:rPr>
          <w:rFonts w:ascii="Times New Roman" w:eastAsia="Times New Roman" w:hAnsi="Times New Roman" w:cs="Times New Roman"/>
          <w:i/>
          <w:iCs/>
          <w:sz w:val="28"/>
          <w:szCs w:val="28"/>
          <w:lang w:eastAsia="ru-RU"/>
        </w:rPr>
      </w:pPr>
      <w:r w:rsidRPr="00952CD9">
        <w:rPr>
          <w:rFonts w:ascii="Times New Roman" w:eastAsia="Times New Roman" w:hAnsi="Times New Roman" w:cs="Times New Roman"/>
          <w:i/>
          <w:iCs/>
          <w:sz w:val="28"/>
          <w:szCs w:val="28"/>
          <w:lang w:eastAsia="ru-RU"/>
        </w:rPr>
        <w:t>Общее образование.</w:t>
      </w:r>
    </w:p>
    <w:p w:rsidR="00952CD9" w:rsidRPr="00952CD9" w:rsidRDefault="00952CD9" w:rsidP="00952CD9">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Население села за последние годы постепенно уменьшается. Количество учащихся на 01.01.2019 г. составило 21 человек.</w:t>
      </w:r>
    </w:p>
    <w:p w:rsidR="00952CD9" w:rsidRPr="00952CD9" w:rsidRDefault="00952CD9" w:rsidP="00952CD9">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В последние годы наблюдается отрицательная динамика числа  выпускников.</w:t>
      </w:r>
    </w:p>
    <w:p w:rsidR="00952CD9" w:rsidRPr="00952CD9" w:rsidRDefault="00952CD9" w:rsidP="00952CD9">
      <w:pPr>
        <w:spacing w:after="0" w:line="360" w:lineRule="auto"/>
        <w:outlineLvl w:val="2"/>
        <w:rPr>
          <w:rFonts w:ascii="Times New Roman" w:eastAsia="Times New Roman" w:hAnsi="Times New Roman" w:cs="Times New Roman"/>
          <w:bCs/>
          <w:sz w:val="28"/>
          <w:szCs w:val="28"/>
          <w:lang w:eastAsia="ru-RU"/>
        </w:rPr>
      </w:pPr>
    </w:p>
    <w:p w:rsidR="00952CD9" w:rsidRPr="00952CD9" w:rsidRDefault="00952CD9" w:rsidP="00952CD9">
      <w:pPr>
        <w:spacing w:after="0" w:line="360" w:lineRule="auto"/>
        <w:jc w:val="both"/>
        <w:rPr>
          <w:rFonts w:ascii="Times New Roman" w:eastAsia="Times New Roman" w:hAnsi="Times New Roman" w:cs="Times New Roman"/>
          <w:b/>
          <w:sz w:val="28"/>
          <w:szCs w:val="28"/>
          <w:lang w:eastAsia="ru-RU"/>
        </w:rPr>
      </w:pPr>
      <w:r w:rsidRPr="00952CD9">
        <w:rPr>
          <w:rFonts w:ascii="Times New Roman" w:eastAsia="Times New Roman" w:hAnsi="Times New Roman" w:cs="Times New Roman"/>
          <w:b/>
          <w:sz w:val="28"/>
          <w:szCs w:val="28"/>
          <w:lang w:eastAsia="ru-RU"/>
        </w:rPr>
        <w:t xml:space="preserve">г) Торговля </w:t>
      </w:r>
    </w:p>
    <w:p w:rsidR="00952CD9" w:rsidRPr="00952CD9" w:rsidRDefault="00952CD9" w:rsidP="00952CD9">
      <w:pPr>
        <w:spacing w:after="0" w:line="360" w:lineRule="auto"/>
        <w:jc w:val="both"/>
        <w:outlineLvl w:val="2"/>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 xml:space="preserve">Сеть учреждений торговли и общественного питания представлена в селах продовольственными и промышленными магазинами муниципального, коммерческо-кооперативного или ведомственного подчинения. В селе </w:t>
      </w:r>
      <w:proofErr w:type="spellStart"/>
      <w:r w:rsidRPr="00952CD9">
        <w:rPr>
          <w:rFonts w:ascii="Times New Roman" w:eastAsia="Times New Roman" w:hAnsi="Times New Roman" w:cs="Times New Roman"/>
          <w:sz w:val="28"/>
          <w:szCs w:val="28"/>
          <w:lang w:eastAsia="ru-RU"/>
        </w:rPr>
        <w:t>Вармазейка</w:t>
      </w:r>
      <w:proofErr w:type="spellEnd"/>
      <w:r w:rsidRPr="00952CD9">
        <w:rPr>
          <w:rFonts w:ascii="Times New Roman" w:eastAsia="Times New Roman" w:hAnsi="Times New Roman" w:cs="Times New Roman"/>
          <w:sz w:val="28"/>
          <w:szCs w:val="28"/>
          <w:lang w:eastAsia="ru-RU"/>
        </w:rPr>
        <w:t xml:space="preserve"> функционирует один магазин ИП «Кабаев В.</w:t>
      </w:r>
      <w:proofErr w:type="gramStart"/>
      <w:r w:rsidRPr="00952CD9">
        <w:rPr>
          <w:rFonts w:ascii="Times New Roman" w:eastAsia="Times New Roman" w:hAnsi="Times New Roman" w:cs="Times New Roman"/>
          <w:sz w:val="28"/>
          <w:szCs w:val="28"/>
          <w:lang w:eastAsia="ru-RU"/>
        </w:rPr>
        <w:t>Ю</w:t>
      </w:r>
      <w:proofErr w:type="gramEnd"/>
      <w:r w:rsidRPr="00952CD9">
        <w:rPr>
          <w:rFonts w:ascii="Times New Roman" w:eastAsia="Times New Roman" w:hAnsi="Times New Roman" w:cs="Times New Roman"/>
          <w:sz w:val="28"/>
          <w:szCs w:val="28"/>
          <w:lang w:eastAsia="ru-RU"/>
        </w:rPr>
        <w:t xml:space="preserve">», в селе Новое  </w:t>
      </w:r>
      <w:proofErr w:type="spellStart"/>
      <w:r w:rsidRPr="00952CD9">
        <w:rPr>
          <w:rFonts w:ascii="Times New Roman" w:eastAsia="Times New Roman" w:hAnsi="Times New Roman" w:cs="Times New Roman"/>
          <w:sz w:val="28"/>
          <w:szCs w:val="28"/>
          <w:lang w:eastAsia="ru-RU"/>
        </w:rPr>
        <w:t>Качаево</w:t>
      </w:r>
      <w:proofErr w:type="spellEnd"/>
      <w:r w:rsidRPr="00952CD9">
        <w:rPr>
          <w:rFonts w:ascii="Times New Roman" w:eastAsia="Times New Roman" w:hAnsi="Times New Roman" w:cs="Times New Roman"/>
          <w:sz w:val="28"/>
          <w:szCs w:val="28"/>
          <w:lang w:eastAsia="ru-RU"/>
        </w:rPr>
        <w:t xml:space="preserve">  магазин ИП «</w:t>
      </w:r>
      <w:proofErr w:type="spellStart"/>
      <w:r w:rsidRPr="00952CD9">
        <w:rPr>
          <w:rFonts w:ascii="Times New Roman" w:eastAsia="Times New Roman" w:hAnsi="Times New Roman" w:cs="Times New Roman"/>
          <w:sz w:val="28"/>
          <w:szCs w:val="28"/>
          <w:lang w:eastAsia="ru-RU"/>
        </w:rPr>
        <w:t>Полякина</w:t>
      </w:r>
      <w:proofErr w:type="spellEnd"/>
      <w:r w:rsidRPr="00952CD9">
        <w:rPr>
          <w:rFonts w:ascii="Times New Roman" w:eastAsia="Times New Roman" w:hAnsi="Times New Roman" w:cs="Times New Roman"/>
          <w:sz w:val="28"/>
          <w:szCs w:val="28"/>
          <w:lang w:eastAsia="ru-RU"/>
        </w:rPr>
        <w:t xml:space="preserve"> С.В.»</w:t>
      </w:r>
    </w:p>
    <w:p w:rsidR="00952CD9" w:rsidRPr="00952CD9" w:rsidRDefault="00952CD9" w:rsidP="00952CD9">
      <w:pPr>
        <w:spacing w:after="0" w:line="360" w:lineRule="auto"/>
        <w:outlineLvl w:val="2"/>
        <w:rPr>
          <w:rFonts w:ascii="Times New Roman" w:eastAsia="Times New Roman" w:hAnsi="Times New Roman" w:cs="Times New Roman"/>
          <w:bCs/>
          <w:sz w:val="28"/>
          <w:szCs w:val="28"/>
          <w:lang w:eastAsia="ru-RU"/>
        </w:rPr>
      </w:pPr>
    </w:p>
    <w:p w:rsidR="00952CD9" w:rsidRPr="00952CD9" w:rsidRDefault="00952CD9" w:rsidP="00952CD9">
      <w:pPr>
        <w:spacing w:after="0" w:line="360" w:lineRule="auto"/>
        <w:jc w:val="both"/>
        <w:rPr>
          <w:rFonts w:ascii="Times New Roman" w:eastAsia="Times New Roman" w:hAnsi="Times New Roman" w:cs="Times New Roman"/>
          <w:b/>
          <w:sz w:val="28"/>
          <w:szCs w:val="28"/>
          <w:lang w:eastAsia="ru-RU"/>
        </w:rPr>
      </w:pPr>
      <w:r w:rsidRPr="00952CD9">
        <w:rPr>
          <w:rFonts w:ascii="Times New Roman" w:eastAsia="Times New Roman" w:hAnsi="Times New Roman" w:cs="Times New Roman"/>
          <w:b/>
          <w:sz w:val="28"/>
          <w:szCs w:val="28"/>
          <w:lang w:eastAsia="ru-RU"/>
        </w:rPr>
        <w:t xml:space="preserve">д) Транспорт </w:t>
      </w:r>
    </w:p>
    <w:p w:rsidR="00952CD9" w:rsidRPr="00952CD9" w:rsidRDefault="00952CD9" w:rsidP="00952CD9">
      <w:pPr>
        <w:overflowPunct w:val="0"/>
        <w:autoSpaceDE w:val="0"/>
        <w:autoSpaceDN w:val="0"/>
        <w:adjustRightInd w:val="0"/>
        <w:spacing w:after="0" w:line="360" w:lineRule="auto"/>
        <w:ind w:right="21"/>
        <w:jc w:val="both"/>
        <w:textAlignment w:val="baseline"/>
        <w:rPr>
          <w:rFonts w:ascii="Times New Roman" w:eastAsia="Times New Roman" w:hAnsi="Times New Roman" w:cs="Times New Roman"/>
          <w:b/>
          <w:sz w:val="28"/>
          <w:szCs w:val="28"/>
          <w:lang w:eastAsia="ru-RU"/>
        </w:rPr>
      </w:pPr>
      <w:r w:rsidRPr="00952CD9">
        <w:rPr>
          <w:rFonts w:ascii="Times New Roman" w:eastAsia="Times New Roman" w:hAnsi="Times New Roman" w:cs="Times New Roman"/>
          <w:b/>
          <w:sz w:val="28"/>
          <w:szCs w:val="28"/>
          <w:lang w:eastAsia="ru-RU"/>
        </w:rPr>
        <w:t xml:space="preserve">Автомобильный транспорт </w:t>
      </w:r>
    </w:p>
    <w:p w:rsidR="00952CD9" w:rsidRPr="00952CD9" w:rsidRDefault="00952CD9" w:rsidP="00952CD9">
      <w:pPr>
        <w:overflowPunct w:val="0"/>
        <w:autoSpaceDE w:val="0"/>
        <w:autoSpaceDN w:val="0"/>
        <w:adjustRightInd w:val="0"/>
        <w:spacing w:after="0" w:line="360" w:lineRule="auto"/>
        <w:ind w:right="21"/>
        <w:jc w:val="both"/>
        <w:textAlignment w:val="baseline"/>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 xml:space="preserve">Пригородное и междугороднее автобусное сообщение на территории </w:t>
      </w:r>
      <w:proofErr w:type="spellStart"/>
      <w:r w:rsidRPr="00952CD9">
        <w:rPr>
          <w:rFonts w:ascii="Times New Roman" w:eastAsia="Times New Roman" w:hAnsi="Times New Roman" w:cs="Times New Roman"/>
          <w:sz w:val="28"/>
          <w:szCs w:val="28"/>
          <w:lang w:eastAsia="ru-RU"/>
        </w:rPr>
        <w:t>Вармазейского</w:t>
      </w:r>
      <w:proofErr w:type="spellEnd"/>
      <w:r w:rsidRPr="00952CD9">
        <w:rPr>
          <w:rFonts w:ascii="Times New Roman" w:eastAsia="Times New Roman" w:hAnsi="Times New Roman" w:cs="Times New Roman"/>
          <w:sz w:val="28"/>
          <w:szCs w:val="28"/>
          <w:lang w:eastAsia="ru-RU"/>
        </w:rPr>
        <w:t xml:space="preserve"> сельского поселения  не осуществляется.</w:t>
      </w:r>
    </w:p>
    <w:p w:rsidR="00952CD9" w:rsidRPr="00952CD9" w:rsidRDefault="00952CD9" w:rsidP="00952CD9">
      <w:pPr>
        <w:overflowPunct w:val="0"/>
        <w:autoSpaceDE w:val="0"/>
        <w:autoSpaceDN w:val="0"/>
        <w:adjustRightInd w:val="0"/>
        <w:spacing w:after="0" w:line="360" w:lineRule="auto"/>
        <w:ind w:right="21"/>
        <w:jc w:val="both"/>
        <w:textAlignment w:val="baseline"/>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Все пассажирские и грузовые перевозки производятся частными транспортными средствами.</w:t>
      </w:r>
    </w:p>
    <w:p w:rsidR="00952CD9" w:rsidRPr="00952CD9" w:rsidRDefault="00952CD9" w:rsidP="00952CD9">
      <w:pPr>
        <w:spacing w:after="0" w:line="360" w:lineRule="auto"/>
        <w:outlineLvl w:val="2"/>
        <w:rPr>
          <w:rFonts w:ascii="Times New Roman" w:eastAsia="Times New Roman" w:hAnsi="Times New Roman" w:cs="Times New Roman"/>
          <w:bCs/>
          <w:sz w:val="28"/>
          <w:szCs w:val="28"/>
          <w:lang w:eastAsia="ru-RU"/>
        </w:rPr>
      </w:pPr>
    </w:p>
    <w:p w:rsidR="00952CD9" w:rsidRPr="00952CD9" w:rsidRDefault="00952CD9" w:rsidP="00952CD9">
      <w:pPr>
        <w:spacing w:after="0" w:line="360" w:lineRule="auto"/>
        <w:outlineLvl w:val="2"/>
        <w:rPr>
          <w:rFonts w:ascii="Times New Roman" w:eastAsia="Times New Roman" w:hAnsi="Times New Roman" w:cs="Times New Roman"/>
          <w:bCs/>
          <w:sz w:val="28"/>
          <w:szCs w:val="28"/>
          <w:lang w:eastAsia="ru-RU"/>
        </w:rPr>
      </w:pPr>
    </w:p>
    <w:p w:rsidR="00952CD9" w:rsidRPr="00952CD9" w:rsidRDefault="00952CD9" w:rsidP="00952CD9">
      <w:pPr>
        <w:spacing w:after="0" w:line="360" w:lineRule="auto"/>
        <w:outlineLvl w:val="2"/>
        <w:rPr>
          <w:rFonts w:ascii="Times New Roman" w:eastAsia="Times New Roman" w:hAnsi="Times New Roman" w:cs="Times New Roman"/>
          <w:b/>
          <w:snapToGrid w:val="0"/>
          <w:sz w:val="28"/>
          <w:szCs w:val="28"/>
          <w:lang w:eastAsia="ru-RU"/>
        </w:rPr>
      </w:pPr>
      <w:r w:rsidRPr="00952CD9">
        <w:rPr>
          <w:rFonts w:ascii="Times New Roman" w:eastAsia="Times New Roman" w:hAnsi="Times New Roman" w:cs="Times New Roman"/>
          <w:b/>
          <w:snapToGrid w:val="0"/>
          <w:sz w:val="28"/>
          <w:szCs w:val="28"/>
          <w:lang w:eastAsia="ru-RU"/>
        </w:rPr>
        <w:t>е) Жилищно-коммунальное хозяйство</w:t>
      </w:r>
    </w:p>
    <w:p w:rsidR="00952CD9" w:rsidRPr="00952CD9" w:rsidRDefault="00952CD9" w:rsidP="00952CD9">
      <w:pPr>
        <w:suppressAutoHyphens/>
        <w:spacing w:after="0" w:line="360" w:lineRule="auto"/>
        <w:jc w:val="both"/>
        <w:rPr>
          <w:rFonts w:ascii="Times New Roman" w:eastAsia="Times New Roman" w:hAnsi="Times New Roman" w:cs="Times New Roman"/>
          <w:sz w:val="28"/>
          <w:szCs w:val="28"/>
          <w:lang w:eastAsia="ar-SA"/>
        </w:rPr>
      </w:pPr>
      <w:r w:rsidRPr="00952CD9">
        <w:rPr>
          <w:rFonts w:ascii="Times New Roman" w:eastAsia="Times New Roman" w:hAnsi="Times New Roman" w:cs="Times New Roman"/>
          <w:sz w:val="28"/>
          <w:szCs w:val="28"/>
          <w:lang w:eastAsia="ar-SA"/>
        </w:rPr>
        <w:lastRenderedPageBreak/>
        <w:t xml:space="preserve">По состоянию на 01.01.19 г. жилищный фонд составил </w:t>
      </w:r>
      <w:smartTag w:uri="urn:schemas-microsoft-com:office:smarttags" w:element="metricconverter">
        <w:smartTagPr>
          <w:attr w:name="ProductID" w:val="13600 м²"/>
        </w:smartTagPr>
        <w:r w:rsidRPr="00952CD9">
          <w:rPr>
            <w:rFonts w:ascii="Times New Roman" w:eastAsia="Times New Roman" w:hAnsi="Times New Roman" w:cs="Times New Roman"/>
            <w:sz w:val="28"/>
            <w:szCs w:val="28"/>
            <w:lang w:eastAsia="ar-SA"/>
          </w:rPr>
          <w:t>13600 м²</w:t>
        </w:r>
      </w:smartTag>
      <w:r w:rsidRPr="00952CD9">
        <w:rPr>
          <w:rFonts w:ascii="Times New Roman" w:eastAsia="Times New Roman" w:hAnsi="Times New Roman" w:cs="Times New Roman"/>
          <w:sz w:val="28"/>
          <w:szCs w:val="28"/>
          <w:lang w:eastAsia="ar-SA"/>
        </w:rPr>
        <w:t xml:space="preserve"> общей площади. Количество домов 187. Обеспеченность населения общей площадью составляет в среднем </w:t>
      </w:r>
      <w:smartTag w:uri="urn:schemas-microsoft-com:office:smarttags" w:element="metricconverter">
        <w:smartTagPr>
          <w:attr w:name="ProductID" w:val="55,5 м²"/>
        </w:smartTagPr>
        <w:r w:rsidRPr="00952CD9">
          <w:rPr>
            <w:rFonts w:ascii="Times New Roman" w:eastAsia="Times New Roman" w:hAnsi="Times New Roman" w:cs="Times New Roman"/>
            <w:sz w:val="28"/>
            <w:szCs w:val="28"/>
            <w:lang w:eastAsia="ar-SA"/>
          </w:rPr>
          <w:t>55,5 м²</w:t>
        </w:r>
      </w:smartTag>
      <w:r w:rsidRPr="00952CD9">
        <w:rPr>
          <w:rFonts w:ascii="Times New Roman" w:eastAsia="Times New Roman" w:hAnsi="Times New Roman" w:cs="Times New Roman"/>
          <w:sz w:val="28"/>
          <w:szCs w:val="28"/>
          <w:lang w:eastAsia="ar-SA"/>
        </w:rPr>
        <w:t xml:space="preserve"> на человека.</w:t>
      </w:r>
    </w:p>
    <w:p w:rsidR="00952CD9" w:rsidRPr="00952CD9" w:rsidRDefault="00952CD9" w:rsidP="00952CD9">
      <w:pPr>
        <w:suppressAutoHyphens/>
        <w:spacing w:after="0" w:line="360" w:lineRule="auto"/>
        <w:jc w:val="both"/>
        <w:rPr>
          <w:rFonts w:ascii="Times New Roman" w:eastAsia="Times New Roman" w:hAnsi="Times New Roman" w:cs="Times New Roman"/>
          <w:sz w:val="28"/>
          <w:szCs w:val="28"/>
          <w:lang w:eastAsia="ar-SA"/>
        </w:rPr>
      </w:pPr>
      <w:r w:rsidRPr="00952CD9">
        <w:rPr>
          <w:rFonts w:ascii="Times New Roman" w:eastAsia="Times New Roman" w:hAnsi="Times New Roman" w:cs="Times New Roman"/>
          <w:sz w:val="28"/>
          <w:szCs w:val="28"/>
          <w:lang w:eastAsia="ar-SA"/>
        </w:rPr>
        <w:t xml:space="preserve">По проекту генерального плана, исходя из нового строительства жилого фонда, обеспеченность населения общей площадью в среднем по селу составит на конец расчетного срока в среднем </w:t>
      </w:r>
      <w:smartTag w:uri="urn:schemas-microsoft-com:office:smarttags" w:element="metricconverter">
        <w:smartTagPr>
          <w:attr w:name="ProductID" w:val="35,5 м²"/>
        </w:smartTagPr>
        <w:r w:rsidRPr="00952CD9">
          <w:rPr>
            <w:rFonts w:ascii="Times New Roman" w:eastAsia="Times New Roman" w:hAnsi="Times New Roman" w:cs="Times New Roman"/>
            <w:sz w:val="28"/>
            <w:szCs w:val="28"/>
            <w:lang w:eastAsia="ar-SA"/>
          </w:rPr>
          <w:t>35,5 м²</w:t>
        </w:r>
      </w:smartTag>
    </w:p>
    <w:p w:rsidR="00952CD9" w:rsidRPr="00952CD9" w:rsidRDefault="00952CD9" w:rsidP="00952CD9">
      <w:pPr>
        <w:suppressAutoHyphens/>
        <w:spacing w:after="0" w:line="360" w:lineRule="auto"/>
        <w:jc w:val="both"/>
        <w:rPr>
          <w:rFonts w:ascii="Times New Roman" w:eastAsia="Times New Roman" w:hAnsi="Times New Roman" w:cs="Times New Roman"/>
          <w:sz w:val="28"/>
          <w:szCs w:val="28"/>
          <w:lang w:eastAsia="ar-SA"/>
        </w:rPr>
      </w:pPr>
      <w:r w:rsidRPr="00952CD9">
        <w:rPr>
          <w:rFonts w:ascii="Times New Roman" w:eastAsia="Times New Roman" w:hAnsi="Times New Roman" w:cs="Times New Roman"/>
          <w:sz w:val="28"/>
          <w:szCs w:val="28"/>
          <w:lang w:eastAsia="ar-SA"/>
        </w:rPr>
        <w:t xml:space="preserve">Жилищный фонд к концу расчетного срока  строительства возрастет до </w:t>
      </w:r>
      <w:smartTag w:uri="urn:schemas-microsoft-com:office:smarttags" w:element="metricconverter">
        <w:smartTagPr>
          <w:attr w:name="ProductID" w:val="15090,5 м²"/>
        </w:smartTagPr>
        <w:r w:rsidRPr="00952CD9">
          <w:rPr>
            <w:rFonts w:ascii="Times New Roman" w:eastAsia="Times New Roman" w:hAnsi="Times New Roman" w:cs="Times New Roman"/>
            <w:sz w:val="28"/>
            <w:szCs w:val="28"/>
            <w:lang w:eastAsia="ar-SA"/>
          </w:rPr>
          <w:t>15090,5 м²</w:t>
        </w:r>
      </w:smartTag>
      <w:r w:rsidRPr="00952CD9">
        <w:rPr>
          <w:rFonts w:ascii="Times New Roman" w:eastAsia="Times New Roman" w:hAnsi="Times New Roman" w:cs="Times New Roman"/>
          <w:sz w:val="28"/>
          <w:szCs w:val="28"/>
          <w:lang w:eastAsia="ar-SA"/>
        </w:rPr>
        <w:t xml:space="preserve"> общей площади при населении </w:t>
      </w:r>
      <w:proofErr w:type="gramStart"/>
      <w:r w:rsidRPr="00952CD9">
        <w:rPr>
          <w:rFonts w:ascii="Times New Roman" w:eastAsia="Times New Roman" w:hAnsi="Times New Roman" w:cs="Times New Roman"/>
          <w:sz w:val="28"/>
          <w:szCs w:val="28"/>
          <w:lang w:eastAsia="ar-SA"/>
        </w:rPr>
        <w:t>424человека</w:t>
      </w:r>
      <w:proofErr w:type="gramEnd"/>
      <w:r w:rsidRPr="00952CD9">
        <w:rPr>
          <w:rFonts w:ascii="Times New Roman" w:eastAsia="Times New Roman" w:hAnsi="Times New Roman" w:cs="Times New Roman"/>
          <w:sz w:val="28"/>
          <w:szCs w:val="28"/>
          <w:lang w:eastAsia="ar-SA"/>
        </w:rPr>
        <w:t xml:space="preserve"> и новое строительство составит </w:t>
      </w:r>
      <w:smartTag w:uri="urn:schemas-microsoft-com:office:smarttags" w:element="metricconverter">
        <w:smartTagPr>
          <w:attr w:name="ProductID" w:val="1485,5 м²"/>
        </w:smartTagPr>
        <w:r w:rsidRPr="00952CD9">
          <w:rPr>
            <w:rFonts w:ascii="Times New Roman" w:eastAsia="Times New Roman" w:hAnsi="Times New Roman" w:cs="Times New Roman"/>
            <w:sz w:val="28"/>
            <w:szCs w:val="28"/>
            <w:lang w:eastAsia="ar-SA"/>
          </w:rPr>
          <w:t>1485,5 м²</w:t>
        </w:r>
      </w:smartTag>
      <w:r w:rsidRPr="00952CD9">
        <w:rPr>
          <w:rFonts w:ascii="Times New Roman" w:eastAsia="Times New Roman" w:hAnsi="Times New Roman" w:cs="Times New Roman"/>
          <w:sz w:val="28"/>
          <w:szCs w:val="28"/>
          <w:lang w:eastAsia="ar-SA"/>
        </w:rPr>
        <w:t xml:space="preserve"> общей площади.</w:t>
      </w:r>
    </w:p>
    <w:p w:rsidR="00952CD9" w:rsidRPr="00952CD9" w:rsidRDefault="00952CD9" w:rsidP="00952CD9">
      <w:pPr>
        <w:suppressAutoHyphens/>
        <w:spacing w:after="0" w:line="360" w:lineRule="auto"/>
        <w:jc w:val="both"/>
        <w:rPr>
          <w:rFonts w:ascii="Times New Roman" w:eastAsia="Times New Roman" w:hAnsi="Times New Roman" w:cs="Times New Roman"/>
          <w:b/>
          <w:i/>
          <w:iCs/>
          <w:sz w:val="28"/>
          <w:szCs w:val="28"/>
          <w:lang w:eastAsia="ar-SA"/>
        </w:rPr>
      </w:pPr>
      <w:r w:rsidRPr="00952CD9">
        <w:rPr>
          <w:rFonts w:ascii="Times New Roman" w:eastAsia="Times New Roman" w:hAnsi="Times New Roman" w:cs="Times New Roman"/>
          <w:sz w:val="28"/>
          <w:szCs w:val="28"/>
          <w:lang w:eastAsia="ar-SA"/>
        </w:rPr>
        <w:t xml:space="preserve">Строительство жилья планируется вестись за счет средств хозяйственных структур  с привлечением сил индивидуальных застройщиков, а также за счет бюджетных средств по ипотечному кредитованию программ строительства на селе.    </w:t>
      </w:r>
    </w:p>
    <w:p w:rsidR="00952CD9" w:rsidRPr="00952CD9" w:rsidRDefault="00952CD9" w:rsidP="00952CD9">
      <w:pPr>
        <w:suppressAutoHyphens/>
        <w:spacing w:after="0" w:line="360" w:lineRule="auto"/>
        <w:jc w:val="both"/>
        <w:rPr>
          <w:rFonts w:ascii="Times New Roman" w:eastAsia="Times New Roman" w:hAnsi="Times New Roman" w:cs="Times New Roman"/>
          <w:sz w:val="28"/>
          <w:szCs w:val="28"/>
          <w:lang w:eastAsia="ar-SA"/>
        </w:rPr>
      </w:pPr>
      <w:r w:rsidRPr="00952CD9">
        <w:rPr>
          <w:rFonts w:ascii="Times New Roman" w:eastAsia="Times New Roman" w:hAnsi="Times New Roman" w:cs="Times New Roman"/>
          <w:sz w:val="28"/>
          <w:szCs w:val="28"/>
          <w:lang w:eastAsia="ar-SA"/>
        </w:rPr>
        <w:t>Большое значение в улучшении жилищных условий сельских граждан с учётом платёжеспособного спроса и установленных социальных стандартов имеет реализация мероприятий республиканской целевой программы «Социальное развитие села до 2010 года», утверждённой постановлением Правительства Республики Мордовия (№ 620 от 31 декабря 2002 года).</w:t>
      </w:r>
    </w:p>
    <w:p w:rsidR="00952CD9" w:rsidRPr="00952CD9" w:rsidRDefault="00952CD9" w:rsidP="00952CD9">
      <w:pPr>
        <w:suppressAutoHyphens/>
        <w:spacing w:after="0" w:line="360" w:lineRule="auto"/>
        <w:jc w:val="both"/>
        <w:rPr>
          <w:rFonts w:ascii="Times New Roman" w:eastAsia="Times New Roman" w:hAnsi="Times New Roman" w:cs="Times New Roman"/>
          <w:sz w:val="28"/>
          <w:szCs w:val="28"/>
          <w:lang w:eastAsia="ar-SA"/>
        </w:rPr>
      </w:pPr>
    </w:p>
    <w:p w:rsidR="00952CD9" w:rsidRPr="00952CD9" w:rsidRDefault="00952CD9" w:rsidP="00952CD9">
      <w:pPr>
        <w:spacing w:after="0" w:line="360" w:lineRule="auto"/>
        <w:jc w:val="both"/>
        <w:rPr>
          <w:rFonts w:ascii="Times New Roman" w:eastAsia="Times New Roman" w:hAnsi="Times New Roman" w:cs="Times New Roman"/>
          <w:b/>
          <w:snapToGrid w:val="0"/>
          <w:sz w:val="28"/>
          <w:szCs w:val="28"/>
          <w:lang w:eastAsia="ru-RU"/>
        </w:rPr>
      </w:pPr>
      <w:r w:rsidRPr="00952CD9">
        <w:rPr>
          <w:rFonts w:ascii="Times New Roman" w:eastAsia="Times New Roman" w:hAnsi="Times New Roman" w:cs="Times New Roman"/>
          <w:b/>
          <w:sz w:val="28"/>
          <w:szCs w:val="28"/>
          <w:lang w:eastAsia="ru-RU"/>
        </w:rPr>
        <w:t>ж)</w:t>
      </w:r>
      <w:r w:rsidRPr="00952CD9">
        <w:rPr>
          <w:rFonts w:ascii="Times New Roman" w:eastAsia="Times New Roman" w:hAnsi="Times New Roman" w:cs="Times New Roman"/>
          <w:b/>
          <w:snapToGrid w:val="0"/>
          <w:sz w:val="28"/>
          <w:szCs w:val="28"/>
          <w:lang w:eastAsia="ru-RU"/>
        </w:rPr>
        <w:t xml:space="preserve"> Водоснабжение </w:t>
      </w:r>
    </w:p>
    <w:p w:rsidR="00952CD9" w:rsidRPr="00952CD9" w:rsidRDefault="00952CD9" w:rsidP="00952CD9">
      <w:pPr>
        <w:spacing w:after="0" w:line="360" w:lineRule="auto"/>
        <w:jc w:val="both"/>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 xml:space="preserve">На территории сельского поселения в настоящее время имеются, но не функционируют артезианские скважины.  Для своих нужд сельское население использует грунтовую воду, добывая её из колодцев. Водопровод  в селах отсутствует. Для обеспечения водой на перспективу планируется строительство водопровода по  селам </w:t>
      </w:r>
      <w:proofErr w:type="spellStart"/>
      <w:r w:rsidRPr="00952CD9">
        <w:rPr>
          <w:rFonts w:ascii="Times New Roman" w:eastAsia="Times New Roman" w:hAnsi="Times New Roman" w:cs="Times New Roman"/>
          <w:sz w:val="28"/>
          <w:szCs w:val="28"/>
          <w:lang w:eastAsia="ru-RU"/>
        </w:rPr>
        <w:t>Вармазейка</w:t>
      </w:r>
      <w:proofErr w:type="spellEnd"/>
      <w:r w:rsidRPr="00952CD9">
        <w:rPr>
          <w:rFonts w:ascii="Times New Roman" w:eastAsia="Times New Roman" w:hAnsi="Times New Roman" w:cs="Times New Roman"/>
          <w:sz w:val="28"/>
          <w:szCs w:val="28"/>
          <w:lang w:eastAsia="ru-RU"/>
        </w:rPr>
        <w:t xml:space="preserve"> и Новое </w:t>
      </w:r>
      <w:proofErr w:type="spellStart"/>
      <w:r w:rsidRPr="00952CD9">
        <w:rPr>
          <w:rFonts w:ascii="Times New Roman" w:eastAsia="Times New Roman" w:hAnsi="Times New Roman" w:cs="Times New Roman"/>
          <w:sz w:val="28"/>
          <w:szCs w:val="28"/>
          <w:lang w:eastAsia="ru-RU"/>
        </w:rPr>
        <w:t>Чамзино</w:t>
      </w:r>
      <w:proofErr w:type="spellEnd"/>
      <w:r w:rsidRPr="00952CD9">
        <w:rPr>
          <w:rFonts w:ascii="Times New Roman" w:eastAsia="Times New Roman" w:hAnsi="Times New Roman" w:cs="Times New Roman"/>
          <w:sz w:val="28"/>
          <w:szCs w:val="28"/>
          <w:lang w:eastAsia="ru-RU"/>
        </w:rPr>
        <w:t xml:space="preserve">. Также планируется строительство водонапорной башни в селе Новое </w:t>
      </w:r>
      <w:proofErr w:type="spellStart"/>
      <w:r w:rsidRPr="00952CD9">
        <w:rPr>
          <w:rFonts w:ascii="Times New Roman" w:eastAsia="Times New Roman" w:hAnsi="Times New Roman" w:cs="Times New Roman"/>
          <w:sz w:val="28"/>
          <w:szCs w:val="28"/>
          <w:lang w:eastAsia="ru-RU"/>
        </w:rPr>
        <w:t>Чамзино</w:t>
      </w:r>
      <w:proofErr w:type="spellEnd"/>
      <w:r w:rsidRPr="00952CD9">
        <w:rPr>
          <w:rFonts w:ascii="Times New Roman" w:eastAsia="Times New Roman" w:hAnsi="Times New Roman" w:cs="Times New Roman"/>
          <w:sz w:val="28"/>
          <w:szCs w:val="28"/>
          <w:lang w:eastAsia="ru-RU"/>
        </w:rPr>
        <w:t xml:space="preserve"> и реконструкция существующих скважин.</w:t>
      </w:r>
    </w:p>
    <w:p w:rsidR="00952CD9" w:rsidRPr="00952CD9" w:rsidRDefault="00952CD9" w:rsidP="00952CD9">
      <w:pPr>
        <w:spacing w:after="0" w:line="360" w:lineRule="auto"/>
        <w:jc w:val="both"/>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 xml:space="preserve">Зоны санитарной охраны источников водоснабжения  установлены радиусом </w:t>
      </w:r>
      <w:smartTag w:uri="urn:schemas-microsoft-com:office:smarttags" w:element="metricconverter">
        <w:smartTagPr>
          <w:attr w:name="ProductID" w:val="30 метров"/>
        </w:smartTagPr>
        <w:r w:rsidRPr="00952CD9">
          <w:rPr>
            <w:rFonts w:ascii="Times New Roman" w:eastAsia="Times New Roman" w:hAnsi="Times New Roman" w:cs="Times New Roman"/>
            <w:sz w:val="28"/>
            <w:szCs w:val="28"/>
            <w:lang w:eastAsia="ru-RU"/>
          </w:rPr>
          <w:t>30 метров</w:t>
        </w:r>
      </w:smartTag>
      <w:r w:rsidRPr="00952CD9">
        <w:rPr>
          <w:rFonts w:ascii="Times New Roman" w:eastAsia="Times New Roman" w:hAnsi="Times New Roman" w:cs="Times New Roman"/>
          <w:sz w:val="28"/>
          <w:szCs w:val="28"/>
          <w:lang w:eastAsia="ru-RU"/>
        </w:rPr>
        <w:t xml:space="preserve">, согласно  СанПиН 2.1.4.1110-02, введенные в действие </w:t>
      </w:r>
      <w:r w:rsidRPr="00952CD9">
        <w:rPr>
          <w:rFonts w:ascii="Times New Roman" w:eastAsia="Times New Roman" w:hAnsi="Times New Roman" w:cs="Times New Roman"/>
          <w:sz w:val="28"/>
          <w:szCs w:val="28"/>
          <w:lang w:eastAsia="ru-RU"/>
        </w:rPr>
        <w:lastRenderedPageBreak/>
        <w:t xml:space="preserve">постановлением Главного государственного  санитарного врача РФ от 14.03.2002 года №10. </w:t>
      </w:r>
    </w:p>
    <w:p w:rsidR="00952CD9" w:rsidRPr="00952CD9" w:rsidRDefault="00952CD9" w:rsidP="00952CD9">
      <w:pPr>
        <w:spacing w:after="0" w:line="360" w:lineRule="auto"/>
        <w:jc w:val="both"/>
        <w:rPr>
          <w:rFonts w:ascii="Times New Roman" w:eastAsia="Times New Roman" w:hAnsi="Times New Roman" w:cs="Times New Roman"/>
          <w:sz w:val="28"/>
          <w:szCs w:val="28"/>
          <w:lang w:eastAsia="ru-RU"/>
        </w:rPr>
      </w:pPr>
    </w:p>
    <w:p w:rsidR="00952CD9" w:rsidRPr="00952CD9" w:rsidRDefault="00952CD9" w:rsidP="00952CD9">
      <w:pPr>
        <w:spacing w:after="0" w:line="360" w:lineRule="auto"/>
        <w:jc w:val="both"/>
        <w:rPr>
          <w:rFonts w:ascii="Times New Roman" w:eastAsia="Times New Roman" w:hAnsi="Times New Roman" w:cs="Times New Roman"/>
          <w:b/>
          <w:snapToGrid w:val="0"/>
          <w:sz w:val="28"/>
          <w:szCs w:val="28"/>
          <w:lang w:eastAsia="ru-RU"/>
        </w:rPr>
      </w:pPr>
      <w:r w:rsidRPr="00952CD9">
        <w:rPr>
          <w:rFonts w:ascii="Times New Roman" w:eastAsia="Times New Roman" w:hAnsi="Times New Roman" w:cs="Times New Roman"/>
          <w:b/>
          <w:snapToGrid w:val="0"/>
          <w:sz w:val="28"/>
          <w:szCs w:val="28"/>
          <w:lang w:eastAsia="ru-RU"/>
        </w:rPr>
        <w:t xml:space="preserve">з) Электроснабжение </w:t>
      </w:r>
    </w:p>
    <w:p w:rsidR="00952CD9" w:rsidRPr="00952CD9" w:rsidRDefault="00952CD9" w:rsidP="00952CD9">
      <w:pPr>
        <w:spacing w:after="0" w:line="360" w:lineRule="auto"/>
        <w:jc w:val="both"/>
        <w:outlineLvl w:val="2"/>
        <w:rPr>
          <w:rFonts w:ascii="Times New Roman" w:eastAsia="Times New Roman" w:hAnsi="Times New Roman" w:cs="Times New Roman"/>
          <w:bCs/>
          <w:sz w:val="28"/>
          <w:szCs w:val="28"/>
          <w:lang w:eastAsia="ru-RU"/>
        </w:rPr>
      </w:pPr>
      <w:r w:rsidRPr="00952CD9">
        <w:rPr>
          <w:rFonts w:ascii="Times New Roman" w:eastAsia="Times New Roman" w:hAnsi="Times New Roman" w:cs="Times New Roman"/>
          <w:bCs/>
          <w:sz w:val="28"/>
          <w:szCs w:val="28"/>
          <w:lang w:eastAsia="ru-RU"/>
        </w:rPr>
        <w:t xml:space="preserve"> На территории сельского поселения проходят  линии электропередач высокого напряжения 35 </w:t>
      </w:r>
      <w:proofErr w:type="spellStart"/>
      <w:r w:rsidRPr="00952CD9">
        <w:rPr>
          <w:rFonts w:ascii="Times New Roman" w:eastAsia="Times New Roman" w:hAnsi="Times New Roman" w:cs="Times New Roman"/>
          <w:bCs/>
          <w:sz w:val="28"/>
          <w:szCs w:val="28"/>
          <w:lang w:eastAsia="ru-RU"/>
        </w:rPr>
        <w:t>кВ</w:t>
      </w:r>
      <w:proofErr w:type="spellEnd"/>
      <w:r w:rsidRPr="00952CD9">
        <w:rPr>
          <w:rFonts w:ascii="Times New Roman" w:eastAsia="Times New Roman" w:hAnsi="Times New Roman" w:cs="Times New Roman"/>
          <w:bCs/>
          <w:sz w:val="28"/>
          <w:szCs w:val="28"/>
          <w:lang w:eastAsia="ru-RU"/>
        </w:rPr>
        <w:t xml:space="preserve"> и 110 </w:t>
      </w:r>
      <w:proofErr w:type="spellStart"/>
      <w:r w:rsidRPr="00952CD9">
        <w:rPr>
          <w:rFonts w:ascii="Times New Roman" w:eastAsia="Times New Roman" w:hAnsi="Times New Roman" w:cs="Times New Roman"/>
          <w:bCs/>
          <w:sz w:val="28"/>
          <w:szCs w:val="28"/>
          <w:lang w:eastAsia="ru-RU"/>
        </w:rPr>
        <w:t>кВ</w:t>
      </w:r>
      <w:proofErr w:type="spellEnd"/>
      <w:r w:rsidRPr="00952CD9">
        <w:rPr>
          <w:rFonts w:ascii="Times New Roman" w:eastAsia="Times New Roman" w:hAnsi="Times New Roman" w:cs="Times New Roman"/>
          <w:bCs/>
          <w:sz w:val="28"/>
          <w:szCs w:val="28"/>
          <w:lang w:eastAsia="ru-RU"/>
        </w:rPr>
        <w:t xml:space="preserve">, среднего напряжения 10 </w:t>
      </w:r>
      <w:proofErr w:type="spellStart"/>
      <w:r w:rsidRPr="00952CD9">
        <w:rPr>
          <w:rFonts w:ascii="Times New Roman" w:eastAsia="Times New Roman" w:hAnsi="Times New Roman" w:cs="Times New Roman"/>
          <w:bCs/>
          <w:sz w:val="28"/>
          <w:szCs w:val="28"/>
          <w:lang w:eastAsia="ru-RU"/>
        </w:rPr>
        <w:t>кВ.</w:t>
      </w:r>
      <w:proofErr w:type="spellEnd"/>
      <w:r w:rsidRPr="00952CD9">
        <w:rPr>
          <w:rFonts w:ascii="Times New Roman" w:eastAsia="Times New Roman" w:hAnsi="Times New Roman" w:cs="Times New Roman"/>
          <w:bCs/>
          <w:sz w:val="28"/>
          <w:szCs w:val="28"/>
          <w:lang w:eastAsia="ru-RU"/>
        </w:rPr>
        <w:t xml:space="preserve"> Села полностью </w:t>
      </w:r>
      <w:proofErr w:type="spellStart"/>
      <w:r w:rsidRPr="00952CD9">
        <w:rPr>
          <w:rFonts w:ascii="Times New Roman" w:eastAsia="Times New Roman" w:hAnsi="Times New Roman" w:cs="Times New Roman"/>
          <w:bCs/>
          <w:sz w:val="28"/>
          <w:szCs w:val="28"/>
          <w:lang w:eastAsia="ru-RU"/>
        </w:rPr>
        <w:t>электрофицированы</w:t>
      </w:r>
      <w:proofErr w:type="spellEnd"/>
      <w:r w:rsidRPr="00952CD9">
        <w:rPr>
          <w:rFonts w:ascii="Times New Roman" w:eastAsia="Times New Roman" w:hAnsi="Times New Roman" w:cs="Times New Roman"/>
          <w:bCs/>
          <w:sz w:val="28"/>
          <w:szCs w:val="28"/>
          <w:lang w:eastAsia="ru-RU"/>
        </w:rPr>
        <w:t>.</w:t>
      </w:r>
    </w:p>
    <w:p w:rsidR="00952CD9" w:rsidRPr="00952CD9" w:rsidRDefault="00952CD9" w:rsidP="00952CD9">
      <w:pPr>
        <w:spacing w:after="0" w:line="360" w:lineRule="auto"/>
        <w:jc w:val="both"/>
        <w:outlineLvl w:val="2"/>
        <w:rPr>
          <w:rFonts w:ascii="Times New Roman" w:eastAsia="Times New Roman" w:hAnsi="Times New Roman" w:cs="Times New Roman"/>
          <w:bCs/>
          <w:sz w:val="28"/>
          <w:szCs w:val="28"/>
          <w:lang w:eastAsia="ru-RU"/>
        </w:rPr>
      </w:pPr>
      <w:r w:rsidRPr="00952CD9">
        <w:rPr>
          <w:rFonts w:ascii="Times New Roman" w:eastAsia="Times New Roman" w:hAnsi="Times New Roman" w:cs="Times New Roman"/>
          <w:bCs/>
          <w:sz w:val="28"/>
          <w:szCs w:val="28"/>
          <w:lang w:eastAsia="ru-RU"/>
        </w:rPr>
        <w:t>На территории сельского поселения расположено 9 трансформаторных подстанций, различной мощностью  и загруженности.</w:t>
      </w:r>
    </w:p>
    <w:p w:rsidR="00952CD9" w:rsidRPr="00952CD9" w:rsidRDefault="00952CD9" w:rsidP="00952CD9">
      <w:pPr>
        <w:overflowPunct w:val="0"/>
        <w:autoSpaceDE w:val="0"/>
        <w:autoSpaceDN w:val="0"/>
        <w:adjustRightInd w:val="0"/>
        <w:spacing w:after="0" w:line="360" w:lineRule="auto"/>
        <w:ind w:right="22"/>
        <w:jc w:val="both"/>
        <w:textAlignment w:val="baseline"/>
        <w:rPr>
          <w:rFonts w:ascii="Times New Roman" w:eastAsia="Times New Roman" w:hAnsi="Times New Roman" w:cs="Times New Roman"/>
          <w:b/>
          <w:sz w:val="28"/>
          <w:szCs w:val="28"/>
          <w:lang w:eastAsia="ru-RU"/>
        </w:rPr>
      </w:pPr>
    </w:p>
    <w:p w:rsidR="00952CD9" w:rsidRPr="00952CD9" w:rsidRDefault="00952CD9" w:rsidP="00952CD9">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8"/>
          <w:szCs w:val="28"/>
          <w:lang w:eastAsia="ru-RU"/>
        </w:rPr>
      </w:pPr>
      <w:r w:rsidRPr="00952CD9">
        <w:rPr>
          <w:rFonts w:ascii="Times New Roman" w:eastAsia="Times New Roman" w:hAnsi="Times New Roman" w:cs="Times New Roman"/>
          <w:b/>
          <w:sz w:val="28"/>
          <w:szCs w:val="28"/>
          <w:lang w:eastAsia="ru-RU"/>
        </w:rPr>
        <w:t xml:space="preserve">и) Газоснабжение </w:t>
      </w:r>
    </w:p>
    <w:p w:rsidR="00952CD9" w:rsidRPr="00952CD9" w:rsidRDefault="00952CD9" w:rsidP="00952CD9">
      <w:pPr>
        <w:spacing w:after="0" w:line="360" w:lineRule="auto"/>
        <w:jc w:val="both"/>
        <w:outlineLvl w:val="2"/>
        <w:rPr>
          <w:rFonts w:ascii="Times New Roman" w:eastAsia="Times New Roman" w:hAnsi="Times New Roman" w:cs="Times New Roman"/>
          <w:bCs/>
          <w:sz w:val="28"/>
          <w:szCs w:val="28"/>
          <w:lang w:eastAsia="ru-RU"/>
        </w:rPr>
      </w:pPr>
      <w:r w:rsidRPr="00952CD9">
        <w:rPr>
          <w:rFonts w:ascii="Times New Roman" w:eastAsia="Times New Roman" w:hAnsi="Times New Roman" w:cs="Times New Roman"/>
          <w:bCs/>
          <w:sz w:val="28"/>
          <w:szCs w:val="28"/>
          <w:lang w:eastAsia="ru-RU"/>
        </w:rPr>
        <w:t xml:space="preserve">Одним из важнейших составляющих инфраструктуры </w:t>
      </w:r>
      <w:proofErr w:type="spellStart"/>
      <w:r w:rsidRPr="00952CD9">
        <w:rPr>
          <w:rFonts w:ascii="Times New Roman" w:eastAsia="Times New Roman" w:hAnsi="Times New Roman" w:cs="Times New Roman"/>
          <w:bCs/>
          <w:sz w:val="28"/>
          <w:szCs w:val="28"/>
          <w:lang w:eastAsia="ru-RU"/>
        </w:rPr>
        <w:t>Вармазейского</w:t>
      </w:r>
      <w:proofErr w:type="spellEnd"/>
      <w:r w:rsidRPr="00952CD9">
        <w:rPr>
          <w:rFonts w:ascii="Times New Roman" w:eastAsia="Times New Roman" w:hAnsi="Times New Roman" w:cs="Times New Roman"/>
          <w:bCs/>
          <w:sz w:val="28"/>
          <w:szCs w:val="28"/>
          <w:lang w:eastAsia="ru-RU"/>
        </w:rPr>
        <w:t xml:space="preserve"> сельского поселения является состояние газификации. По территории сельского поселения проходит  газопровод среднего и низкого давления. Источником газоснабжения является газопровод среднего давления. Существующие три ШРП служат для снижения давления газа  </w:t>
      </w:r>
      <w:proofErr w:type="gramStart"/>
      <w:r w:rsidRPr="00952CD9">
        <w:rPr>
          <w:rFonts w:ascii="Times New Roman" w:eastAsia="Times New Roman" w:hAnsi="Times New Roman" w:cs="Times New Roman"/>
          <w:bCs/>
          <w:sz w:val="28"/>
          <w:szCs w:val="28"/>
          <w:lang w:eastAsia="ru-RU"/>
        </w:rPr>
        <w:t>до</w:t>
      </w:r>
      <w:proofErr w:type="gramEnd"/>
      <w:r w:rsidRPr="00952CD9">
        <w:rPr>
          <w:rFonts w:ascii="Times New Roman" w:eastAsia="Times New Roman" w:hAnsi="Times New Roman" w:cs="Times New Roman"/>
          <w:bCs/>
          <w:sz w:val="28"/>
          <w:szCs w:val="28"/>
          <w:lang w:eastAsia="ru-RU"/>
        </w:rPr>
        <w:t xml:space="preserve"> низкого. Села полностью газифицированы.</w:t>
      </w:r>
    </w:p>
    <w:p w:rsidR="00952CD9" w:rsidRPr="00952CD9" w:rsidRDefault="00952CD9" w:rsidP="00952CD9">
      <w:pPr>
        <w:spacing w:after="0" w:line="360" w:lineRule="auto"/>
        <w:outlineLvl w:val="2"/>
        <w:rPr>
          <w:rFonts w:ascii="Times New Roman" w:eastAsia="Times New Roman" w:hAnsi="Times New Roman" w:cs="Times New Roman"/>
          <w:bCs/>
          <w:sz w:val="28"/>
          <w:szCs w:val="28"/>
          <w:lang w:eastAsia="ru-RU"/>
        </w:rPr>
      </w:pPr>
    </w:p>
    <w:p w:rsidR="00952CD9" w:rsidRPr="00952CD9" w:rsidRDefault="00952CD9" w:rsidP="00952CD9">
      <w:pPr>
        <w:spacing w:after="0" w:line="360" w:lineRule="auto"/>
        <w:jc w:val="center"/>
        <w:outlineLvl w:val="2"/>
        <w:rPr>
          <w:rFonts w:ascii="Times New Roman" w:eastAsia="Times New Roman" w:hAnsi="Times New Roman" w:cs="Times New Roman"/>
          <w:b/>
          <w:snapToGrid w:val="0"/>
          <w:sz w:val="28"/>
          <w:szCs w:val="28"/>
          <w:lang w:eastAsia="ru-RU"/>
        </w:rPr>
      </w:pPr>
      <w:r w:rsidRPr="00952CD9">
        <w:rPr>
          <w:rFonts w:ascii="Times New Roman" w:eastAsia="Times New Roman" w:hAnsi="Times New Roman" w:cs="Times New Roman"/>
          <w:b/>
          <w:snapToGrid w:val="0"/>
          <w:sz w:val="28"/>
          <w:szCs w:val="28"/>
          <w:lang w:eastAsia="ru-RU"/>
        </w:rPr>
        <w:t>Пути сообщения и транспорт</w:t>
      </w:r>
    </w:p>
    <w:p w:rsidR="00952CD9" w:rsidRPr="00952CD9" w:rsidRDefault="00952CD9" w:rsidP="00952CD9">
      <w:pPr>
        <w:spacing w:after="0" w:line="360" w:lineRule="auto"/>
        <w:jc w:val="both"/>
        <w:rPr>
          <w:rFonts w:ascii="Times New Roman" w:eastAsia="Times New Roman" w:hAnsi="Times New Roman" w:cs="Times New Roman"/>
          <w:bCs/>
          <w:snapToGrid w:val="0"/>
          <w:sz w:val="28"/>
          <w:szCs w:val="28"/>
          <w:lang w:eastAsia="ru-RU"/>
        </w:rPr>
      </w:pPr>
      <w:r w:rsidRPr="00952CD9">
        <w:rPr>
          <w:rFonts w:ascii="Times New Roman" w:eastAsia="Times New Roman" w:hAnsi="Times New Roman" w:cs="Times New Roman"/>
          <w:bCs/>
          <w:snapToGrid w:val="0"/>
          <w:sz w:val="28"/>
          <w:szCs w:val="28"/>
          <w:lang w:eastAsia="ru-RU"/>
        </w:rPr>
        <w:t xml:space="preserve">По территории сельского поселения проходят автомобильные дороги  3 и 4 категорий. Автомобильный транспорт имеет первостепенное значение в обеспечении грузовых и автомобильных перевозок и обладает рядом преимуществ перед другими видами транспорта при перевозке грузов и пассажиров. Посредством автомобильных дорог населенные пункты </w:t>
      </w:r>
      <w:proofErr w:type="spellStart"/>
      <w:r w:rsidRPr="00952CD9">
        <w:rPr>
          <w:rFonts w:ascii="Times New Roman" w:eastAsia="Times New Roman" w:hAnsi="Times New Roman" w:cs="Times New Roman"/>
          <w:bCs/>
          <w:snapToGrid w:val="0"/>
          <w:sz w:val="28"/>
          <w:szCs w:val="28"/>
          <w:lang w:eastAsia="ru-RU"/>
        </w:rPr>
        <w:t>Вармазейского</w:t>
      </w:r>
      <w:proofErr w:type="spellEnd"/>
      <w:r w:rsidRPr="00952CD9">
        <w:rPr>
          <w:rFonts w:ascii="Times New Roman" w:eastAsia="Times New Roman" w:hAnsi="Times New Roman" w:cs="Times New Roman"/>
          <w:bCs/>
          <w:snapToGrid w:val="0"/>
          <w:sz w:val="28"/>
          <w:szCs w:val="28"/>
          <w:lang w:eastAsia="ru-RU"/>
        </w:rPr>
        <w:t xml:space="preserve"> сельского поселения связываются с </w:t>
      </w:r>
      <w:proofErr w:type="spellStart"/>
      <w:r w:rsidRPr="00952CD9">
        <w:rPr>
          <w:rFonts w:ascii="Times New Roman" w:eastAsia="Times New Roman" w:hAnsi="Times New Roman" w:cs="Times New Roman"/>
          <w:bCs/>
          <w:snapToGrid w:val="0"/>
          <w:sz w:val="28"/>
          <w:szCs w:val="28"/>
          <w:lang w:eastAsia="ru-RU"/>
        </w:rPr>
        <w:t>жизненоважными</w:t>
      </w:r>
      <w:proofErr w:type="spellEnd"/>
      <w:r w:rsidRPr="00952CD9">
        <w:rPr>
          <w:rFonts w:ascii="Times New Roman" w:eastAsia="Times New Roman" w:hAnsi="Times New Roman" w:cs="Times New Roman"/>
          <w:bCs/>
          <w:snapToGrid w:val="0"/>
          <w:sz w:val="28"/>
          <w:szCs w:val="28"/>
          <w:lang w:eastAsia="ru-RU"/>
        </w:rPr>
        <w:t xml:space="preserve"> центрами.  Существующая сеть дорог представлена автодорогой 3 категории «Саранск-</w:t>
      </w:r>
      <w:proofErr w:type="spellStart"/>
      <w:r w:rsidRPr="00952CD9">
        <w:rPr>
          <w:rFonts w:ascii="Times New Roman" w:eastAsia="Times New Roman" w:hAnsi="Times New Roman" w:cs="Times New Roman"/>
          <w:bCs/>
          <w:snapToGrid w:val="0"/>
          <w:sz w:val="28"/>
          <w:szCs w:val="28"/>
          <w:lang w:eastAsia="ru-RU"/>
        </w:rPr>
        <w:t>Ромаданово</w:t>
      </w:r>
      <w:proofErr w:type="spellEnd"/>
      <w:r w:rsidRPr="00952CD9">
        <w:rPr>
          <w:rFonts w:ascii="Times New Roman" w:eastAsia="Times New Roman" w:hAnsi="Times New Roman" w:cs="Times New Roman"/>
          <w:bCs/>
          <w:snapToGrid w:val="0"/>
          <w:sz w:val="28"/>
          <w:szCs w:val="28"/>
          <w:lang w:eastAsia="ru-RU"/>
        </w:rPr>
        <w:t>-</w:t>
      </w:r>
      <w:proofErr w:type="spellStart"/>
      <w:r w:rsidRPr="00952CD9">
        <w:rPr>
          <w:rFonts w:ascii="Times New Roman" w:eastAsia="Times New Roman" w:hAnsi="Times New Roman" w:cs="Times New Roman"/>
          <w:bCs/>
          <w:snapToGrid w:val="0"/>
          <w:sz w:val="28"/>
          <w:szCs w:val="28"/>
          <w:lang w:eastAsia="ru-RU"/>
        </w:rPr>
        <w:t>Ичалки-Б</w:t>
      </w:r>
      <w:proofErr w:type="gramStart"/>
      <w:r w:rsidRPr="00952CD9">
        <w:rPr>
          <w:rFonts w:ascii="Times New Roman" w:eastAsia="Times New Roman" w:hAnsi="Times New Roman" w:cs="Times New Roman"/>
          <w:bCs/>
          <w:snapToGrid w:val="0"/>
          <w:sz w:val="28"/>
          <w:szCs w:val="28"/>
          <w:lang w:eastAsia="ru-RU"/>
        </w:rPr>
        <w:t>.И</w:t>
      </w:r>
      <w:proofErr w:type="gramEnd"/>
      <w:r w:rsidRPr="00952CD9">
        <w:rPr>
          <w:rFonts w:ascii="Times New Roman" w:eastAsia="Times New Roman" w:hAnsi="Times New Roman" w:cs="Times New Roman"/>
          <w:bCs/>
          <w:snapToGrid w:val="0"/>
          <w:sz w:val="28"/>
          <w:szCs w:val="28"/>
          <w:lang w:eastAsia="ru-RU"/>
        </w:rPr>
        <w:t>гнатово</w:t>
      </w:r>
      <w:proofErr w:type="spellEnd"/>
      <w:r w:rsidRPr="00952CD9">
        <w:rPr>
          <w:rFonts w:ascii="Times New Roman" w:eastAsia="Times New Roman" w:hAnsi="Times New Roman" w:cs="Times New Roman"/>
          <w:bCs/>
          <w:snapToGrid w:val="0"/>
          <w:sz w:val="28"/>
          <w:szCs w:val="28"/>
          <w:lang w:eastAsia="ru-RU"/>
        </w:rPr>
        <w:t>», соединяет населенные пункты сельского поселения  с Республиканским центром городом Саранск и автодорогами 4 категории  «Б-Игнатово-</w:t>
      </w:r>
      <w:proofErr w:type="spellStart"/>
      <w:r w:rsidRPr="00952CD9">
        <w:rPr>
          <w:rFonts w:ascii="Times New Roman" w:eastAsia="Times New Roman" w:hAnsi="Times New Roman" w:cs="Times New Roman"/>
          <w:bCs/>
          <w:snapToGrid w:val="0"/>
          <w:sz w:val="28"/>
          <w:szCs w:val="28"/>
          <w:lang w:eastAsia="ru-RU"/>
        </w:rPr>
        <w:t>Вармазейка</w:t>
      </w:r>
      <w:proofErr w:type="spellEnd"/>
      <w:r w:rsidRPr="00952CD9">
        <w:rPr>
          <w:rFonts w:ascii="Times New Roman" w:eastAsia="Times New Roman" w:hAnsi="Times New Roman" w:cs="Times New Roman"/>
          <w:bCs/>
          <w:snapToGrid w:val="0"/>
          <w:sz w:val="28"/>
          <w:szCs w:val="28"/>
          <w:lang w:eastAsia="ru-RU"/>
        </w:rPr>
        <w:t>-</w:t>
      </w:r>
      <w:proofErr w:type="spellStart"/>
      <w:r w:rsidRPr="00952CD9">
        <w:rPr>
          <w:rFonts w:ascii="Times New Roman" w:eastAsia="Times New Roman" w:hAnsi="Times New Roman" w:cs="Times New Roman"/>
          <w:bCs/>
          <w:snapToGrid w:val="0"/>
          <w:sz w:val="28"/>
          <w:szCs w:val="28"/>
          <w:lang w:eastAsia="ru-RU"/>
        </w:rPr>
        <w:t>Н.Качаево</w:t>
      </w:r>
      <w:proofErr w:type="spellEnd"/>
      <w:r w:rsidRPr="00952CD9">
        <w:rPr>
          <w:rFonts w:ascii="Times New Roman" w:eastAsia="Times New Roman" w:hAnsi="Times New Roman" w:cs="Times New Roman"/>
          <w:bCs/>
          <w:snapToGrid w:val="0"/>
          <w:sz w:val="28"/>
          <w:szCs w:val="28"/>
          <w:lang w:eastAsia="ru-RU"/>
        </w:rPr>
        <w:t>», «</w:t>
      </w:r>
      <w:proofErr w:type="spellStart"/>
      <w:r w:rsidRPr="00952CD9">
        <w:rPr>
          <w:rFonts w:ascii="Times New Roman" w:eastAsia="Times New Roman" w:hAnsi="Times New Roman" w:cs="Times New Roman"/>
          <w:bCs/>
          <w:snapToGrid w:val="0"/>
          <w:sz w:val="28"/>
          <w:szCs w:val="28"/>
          <w:lang w:eastAsia="ru-RU"/>
        </w:rPr>
        <w:t>ТаштоКшуманця</w:t>
      </w:r>
      <w:proofErr w:type="spellEnd"/>
      <w:r w:rsidRPr="00952CD9">
        <w:rPr>
          <w:rFonts w:ascii="Times New Roman" w:eastAsia="Times New Roman" w:hAnsi="Times New Roman" w:cs="Times New Roman"/>
          <w:bCs/>
          <w:snapToGrid w:val="0"/>
          <w:sz w:val="28"/>
          <w:szCs w:val="28"/>
          <w:lang w:eastAsia="ru-RU"/>
        </w:rPr>
        <w:t xml:space="preserve"> – Новое </w:t>
      </w:r>
      <w:proofErr w:type="spellStart"/>
      <w:r w:rsidRPr="00952CD9">
        <w:rPr>
          <w:rFonts w:ascii="Times New Roman" w:eastAsia="Times New Roman" w:hAnsi="Times New Roman" w:cs="Times New Roman"/>
          <w:bCs/>
          <w:snapToGrid w:val="0"/>
          <w:sz w:val="28"/>
          <w:szCs w:val="28"/>
          <w:lang w:eastAsia="ru-RU"/>
        </w:rPr>
        <w:t>Чамзино</w:t>
      </w:r>
      <w:proofErr w:type="spellEnd"/>
      <w:r w:rsidRPr="00952CD9">
        <w:rPr>
          <w:rFonts w:ascii="Times New Roman" w:eastAsia="Times New Roman" w:hAnsi="Times New Roman" w:cs="Times New Roman"/>
          <w:bCs/>
          <w:snapToGrid w:val="0"/>
          <w:sz w:val="28"/>
          <w:szCs w:val="28"/>
          <w:lang w:eastAsia="ru-RU"/>
        </w:rPr>
        <w:t xml:space="preserve">», соединяющими села </w:t>
      </w:r>
      <w:proofErr w:type="spellStart"/>
      <w:r w:rsidRPr="00952CD9">
        <w:rPr>
          <w:rFonts w:ascii="Times New Roman" w:eastAsia="Times New Roman" w:hAnsi="Times New Roman" w:cs="Times New Roman"/>
          <w:bCs/>
          <w:snapToGrid w:val="0"/>
          <w:sz w:val="28"/>
          <w:szCs w:val="28"/>
          <w:lang w:eastAsia="ru-RU"/>
        </w:rPr>
        <w:t>Вармазейка</w:t>
      </w:r>
      <w:proofErr w:type="spellEnd"/>
      <w:r w:rsidRPr="00952CD9">
        <w:rPr>
          <w:rFonts w:ascii="Times New Roman" w:eastAsia="Times New Roman" w:hAnsi="Times New Roman" w:cs="Times New Roman"/>
          <w:bCs/>
          <w:snapToGrid w:val="0"/>
          <w:sz w:val="28"/>
          <w:szCs w:val="28"/>
          <w:lang w:eastAsia="ru-RU"/>
        </w:rPr>
        <w:t xml:space="preserve"> и </w:t>
      </w:r>
      <w:r w:rsidRPr="00952CD9">
        <w:rPr>
          <w:rFonts w:ascii="Times New Roman" w:eastAsia="Times New Roman" w:hAnsi="Times New Roman" w:cs="Times New Roman"/>
          <w:bCs/>
          <w:snapToGrid w:val="0"/>
          <w:sz w:val="28"/>
          <w:szCs w:val="28"/>
          <w:lang w:eastAsia="ru-RU"/>
        </w:rPr>
        <w:lastRenderedPageBreak/>
        <w:t xml:space="preserve">Новое </w:t>
      </w:r>
      <w:proofErr w:type="spellStart"/>
      <w:r w:rsidRPr="00952CD9">
        <w:rPr>
          <w:rFonts w:ascii="Times New Roman" w:eastAsia="Times New Roman" w:hAnsi="Times New Roman" w:cs="Times New Roman"/>
          <w:bCs/>
          <w:snapToGrid w:val="0"/>
          <w:sz w:val="28"/>
          <w:szCs w:val="28"/>
          <w:lang w:eastAsia="ru-RU"/>
        </w:rPr>
        <w:t>Чамзино</w:t>
      </w:r>
      <w:proofErr w:type="spellEnd"/>
      <w:r w:rsidRPr="00952CD9">
        <w:rPr>
          <w:rFonts w:ascii="Times New Roman" w:eastAsia="Times New Roman" w:hAnsi="Times New Roman" w:cs="Times New Roman"/>
          <w:bCs/>
          <w:snapToGrid w:val="0"/>
          <w:sz w:val="28"/>
          <w:szCs w:val="28"/>
          <w:lang w:eastAsia="ru-RU"/>
        </w:rPr>
        <w:t xml:space="preserve"> с районным центром селом Большое Игнатово и с другими сельскими поселениями. Все автодороги имеют усовершенствованное покрытие.</w:t>
      </w:r>
    </w:p>
    <w:p w:rsidR="00952CD9" w:rsidRPr="00952CD9" w:rsidRDefault="00952CD9" w:rsidP="00952CD9">
      <w:pPr>
        <w:spacing w:after="0" w:line="360" w:lineRule="auto"/>
        <w:jc w:val="both"/>
        <w:rPr>
          <w:rFonts w:ascii="Times New Roman" w:eastAsia="Times New Roman" w:hAnsi="Times New Roman" w:cs="Times New Roman"/>
          <w:bCs/>
          <w:snapToGrid w:val="0"/>
          <w:sz w:val="28"/>
          <w:szCs w:val="28"/>
          <w:lang w:eastAsia="ru-RU"/>
        </w:rPr>
      </w:pPr>
    </w:p>
    <w:p w:rsidR="00952CD9" w:rsidRPr="00952CD9" w:rsidRDefault="00952CD9" w:rsidP="00952CD9">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952CD9">
        <w:rPr>
          <w:rFonts w:ascii="Times New Roman" w:eastAsia="Times New Roman" w:hAnsi="Times New Roman" w:cs="Times New Roman"/>
          <w:b/>
          <w:color w:val="000000"/>
          <w:sz w:val="28"/>
          <w:szCs w:val="28"/>
          <w:lang w:eastAsia="ru-RU"/>
        </w:rPr>
        <w:t xml:space="preserve">Показатели сферы </w:t>
      </w:r>
      <w:proofErr w:type="spellStart"/>
      <w:r w:rsidRPr="00952CD9">
        <w:rPr>
          <w:rFonts w:ascii="Times New Roman" w:eastAsia="Times New Roman" w:hAnsi="Times New Roman" w:cs="Times New Roman"/>
          <w:b/>
          <w:color w:val="000000"/>
          <w:sz w:val="28"/>
          <w:szCs w:val="28"/>
          <w:lang w:eastAsia="ru-RU"/>
        </w:rPr>
        <w:t>жилищно</w:t>
      </w:r>
      <w:proofErr w:type="spellEnd"/>
      <w:r w:rsidRPr="00952CD9">
        <w:rPr>
          <w:rFonts w:ascii="Times New Roman" w:eastAsia="Times New Roman" w:hAnsi="Times New Roman" w:cs="Times New Roman"/>
          <w:b/>
          <w:color w:val="000000"/>
          <w:sz w:val="28"/>
          <w:szCs w:val="28"/>
          <w:lang w:eastAsia="ru-RU"/>
        </w:rPr>
        <w:t>–коммунального хозяйства муниципального образования</w:t>
      </w:r>
    </w:p>
    <w:p w:rsidR="00952CD9" w:rsidRPr="00952CD9" w:rsidRDefault="00952CD9" w:rsidP="00952CD9">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Системы коммуникаций жилищно-коммунального назначения находятся в эксплуатации уже более двух десятков лет.</w:t>
      </w:r>
    </w:p>
    <w:p w:rsidR="00952CD9" w:rsidRPr="00952CD9" w:rsidRDefault="00952CD9" w:rsidP="00952CD9">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952CD9">
        <w:rPr>
          <w:rFonts w:ascii="Times New Roman" w:eastAsia="Times New Roman" w:hAnsi="Times New Roman" w:cs="Times New Roman"/>
          <w:color w:val="000000"/>
          <w:sz w:val="28"/>
          <w:szCs w:val="28"/>
          <w:lang w:eastAsia="ru-RU"/>
        </w:rPr>
        <w:t>Вода</w:t>
      </w:r>
      <w:r w:rsidRPr="00952CD9">
        <w:rPr>
          <w:rFonts w:ascii="Times New Roman" w:eastAsia="Times New Roman" w:hAnsi="Times New Roman" w:cs="Times New Roman"/>
          <w:sz w:val="28"/>
          <w:szCs w:val="28"/>
          <w:lang w:eastAsia="ru-RU"/>
        </w:rPr>
        <w:t xml:space="preserve"> оказывает огромное влияние на здоровье человека. В целях повышения уровня обеспеченности населения </w:t>
      </w:r>
      <w:proofErr w:type="spellStart"/>
      <w:r w:rsidRPr="00952CD9">
        <w:rPr>
          <w:rFonts w:ascii="Times New Roman" w:eastAsia="Times New Roman" w:hAnsi="Times New Roman" w:cs="Times New Roman"/>
          <w:sz w:val="28"/>
          <w:szCs w:val="28"/>
          <w:lang w:eastAsia="ru-RU"/>
        </w:rPr>
        <w:t>Вармазейского</w:t>
      </w:r>
      <w:proofErr w:type="spellEnd"/>
      <w:r w:rsidRPr="00952CD9">
        <w:rPr>
          <w:rFonts w:ascii="Times New Roman" w:eastAsia="Times New Roman" w:hAnsi="Times New Roman" w:cs="Times New Roman"/>
          <w:sz w:val="28"/>
          <w:szCs w:val="28"/>
          <w:lang w:eastAsia="ru-RU"/>
        </w:rPr>
        <w:t xml:space="preserve"> сельского поселения качественной питьевой водой необходима реконструкция  водозаборных узлов, строительство водопроводных сетей и приобретение оборудования по </w:t>
      </w:r>
      <w:proofErr w:type="spellStart"/>
      <w:r w:rsidRPr="00952CD9">
        <w:rPr>
          <w:rFonts w:ascii="Times New Roman" w:eastAsia="Times New Roman" w:hAnsi="Times New Roman" w:cs="Times New Roman"/>
          <w:sz w:val="28"/>
          <w:szCs w:val="28"/>
          <w:lang w:eastAsia="ru-RU"/>
        </w:rPr>
        <w:t>обесфториванию</w:t>
      </w:r>
      <w:proofErr w:type="spellEnd"/>
      <w:r w:rsidRPr="00952CD9">
        <w:rPr>
          <w:rFonts w:ascii="Times New Roman" w:eastAsia="Times New Roman" w:hAnsi="Times New Roman" w:cs="Times New Roman"/>
          <w:sz w:val="28"/>
          <w:szCs w:val="28"/>
          <w:lang w:eastAsia="ru-RU"/>
        </w:rPr>
        <w:t>.</w:t>
      </w:r>
    </w:p>
    <w:p w:rsidR="00952CD9" w:rsidRPr="00952CD9" w:rsidRDefault="00952CD9" w:rsidP="00952CD9">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8"/>
          <w:szCs w:val="28"/>
          <w:lang w:eastAsia="ru-RU"/>
        </w:rPr>
      </w:pPr>
      <w:r w:rsidRPr="00952CD9">
        <w:rPr>
          <w:rFonts w:ascii="Times New Roman" w:eastAsia="Times New Roman" w:hAnsi="Times New Roman" w:cs="Times New Roman"/>
          <w:color w:val="000000"/>
          <w:sz w:val="28"/>
          <w:szCs w:val="28"/>
          <w:lang w:eastAsia="ru-RU"/>
        </w:rPr>
        <w:t xml:space="preserve">Своевременное и адекватное финансирование — залог успешной работы ЖКХ. Необходимо отметить недостаток финансирования на нужды ЖКХ в поселении. </w:t>
      </w:r>
    </w:p>
    <w:p w:rsidR="00952CD9" w:rsidRPr="00952CD9" w:rsidRDefault="00952CD9" w:rsidP="00952CD9">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 xml:space="preserve">Реализация планируемых мероприятий будет способствовать сохранению численности, повышению уровня и качества жизни населения, создаст условия для стабильной работы учреждений и предприятий на всей территории </w:t>
      </w:r>
      <w:proofErr w:type="spellStart"/>
      <w:r w:rsidRPr="00952CD9">
        <w:rPr>
          <w:rFonts w:ascii="Times New Roman" w:eastAsia="Times New Roman" w:hAnsi="Times New Roman" w:cs="Times New Roman"/>
          <w:sz w:val="28"/>
          <w:szCs w:val="28"/>
          <w:lang w:eastAsia="ru-RU"/>
        </w:rPr>
        <w:t>Вармазейского</w:t>
      </w:r>
      <w:proofErr w:type="spellEnd"/>
      <w:r w:rsidRPr="00952CD9">
        <w:rPr>
          <w:rFonts w:ascii="Times New Roman" w:eastAsia="Times New Roman" w:hAnsi="Times New Roman" w:cs="Times New Roman"/>
          <w:sz w:val="28"/>
          <w:szCs w:val="28"/>
          <w:lang w:eastAsia="ru-RU"/>
        </w:rPr>
        <w:t xml:space="preserve"> сельского поселения.</w:t>
      </w:r>
    </w:p>
    <w:p w:rsidR="00952CD9" w:rsidRPr="00952CD9" w:rsidRDefault="00952CD9" w:rsidP="00952CD9">
      <w:pPr>
        <w:spacing w:after="0" w:line="360" w:lineRule="auto"/>
        <w:jc w:val="both"/>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 xml:space="preserve">Программа направлена на создание предпосылок для устойчивого развития </w:t>
      </w:r>
      <w:proofErr w:type="spellStart"/>
      <w:r w:rsidRPr="00952CD9">
        <w:rPr>
          <w:rFonts w:ascii="Times New Roman" w:eastAsia="Times New Roman" w:hAnsi="Times New Roman" w:cs="Times New Roman"/>
          <w:sz w:val="28"/>
          <w:szCs w:val="28"/>
          <w:lang w:eastAsia="ru-RU"/>
        </w:rPr>
        <w:t>Вармазейского</w:t>
      </w:r>
      <w:proofErr w:type="spellEnd"/>
      <w:r w:rsidRPr="00952CD9">
        <w:rPr>
          <w:rFonts w:ascii="Times New Roman" w:eastAsia="Times New Roman" w:hAnsi="Times New Roman" w:cs="Times New Roman"/>
          <w:sz w:val="28"/>
          <w:szCs w:val="28"/>
          <w:lang w:eastAsia="ru-RU"/>
        </w:rPr>
        <w:t xml:space="preserve"> сельского поселения посредством достижения следующих целей:</w:t>
      </w:r>
    </w:p>
    <w:p w:rsidR="00952CD9" w:rsidRPr="00952CD9" w:rsidRDefault="00952CD9" w:rsidP="00952CD9">
      <w:pPr>
        <w:numPr>
          <w:ilvl w:val="0"/>
          <w:numId w:val="2"/>
        </w:numPr>
        <w:spacing w:after="0" w:line="360" w:lineRule="auto"/>
        <w:ind w:firstLine="357"/>
        <w:jc w:val="both"/>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улучшение условий жизнедеятельности сельского поселения;</w:t>
      </w:r>
    </w:p>
    <w:p w:rsidR="00952CD9" w:rsidRPr="00952CD9" w:rsidRDefault="00952CD9" w:rsidP="00952CD9">
      <w:pPr>
        <w:numPr>
          <w:ilvl w:val="0"/>
          <w:numId w:val="2"/>
        </w:numPr>
        <w:spacing w:after="0" w:line="360" w:lineRule="auto"/>
        <w:ind w:firstLine="357"/>
        <w:jc w:val="both"/>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улучшение инвестиционного климата в сфере АПК на территории  поселения за счет реализации инфраструктурных мероприятий в рамках настоящей Программы;</w:t>
      </w:r>
    </w:p>
    <w:p w:rsidR="00952CD9" w:rsidRPr="00952CD9" w:rsidRDefault="00952CD9" w:rsidP="00952CD9">
      <w:pPr>
        <w:numPr>
          <w:ilvl w:val="0"/>
          <w:numId w:val="2"/>
        </w:numPr>
        <w:spacing w:after="0" w:line="360" w:lineRule="auto"/>
        <w:ind w:firstLine="357"/>
        <w:jc w:val="both"/>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содействие созданию высокотехнологичных рабочих мест на территории поселения;</w:t>
      </w:r>
    </w:p>
    <w:p w:rsidR="00952CD9" w:rsidRPr="00952CD9" w:rsidRDefault="00952CD9" w:rsidP="00952CD9">
      <w:pPr>
        <w:numPr>
          <w:ilvl w:val="0"/>
          <w:numId w:val="2"/>
        </w:numPr>
        <w:spacing w:after="0" w:line="360" w:lineRule="auto"/>
        <w:ind w:firstLine="357"/>
        <w:jc w:val="both"/>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lastRenderedPageBreak/>
        <w:t>активизация участия граждан, проживающих на территории поселения, в решении вопросов местного значения;</w:t>
      </w:r>
    </w:p>
    <w:p w:rsidR="00952CD9" w:rsidRPr="00952CD9" w:rsidRDefault="00952CD9" w:rsidP="00952CD9">
      <w:pPr>
        <w:numPr>
          <w:ilvl w:val="0"/>
          <w:numId w:val="2"/>
        </w:numPr>
        <w:spacing w:after="0" w:line="360" w:lineRule="auto"/>
        <w:ind w:firstLine="357"/>
        <w:jc w:val="both"/>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формирование в Республике Мордовия  позитивного отношения к развитию территории поселения.</w:t>
      </w:r>
    </w:p>
    <w:p w:rsidR="00952CD9" w:rsidRPr="00952CD9" w:rsidRDefault="00952CD9" w:rsidP="00952CD9">
      <w:pPr>
        <w:spacing w:after="0" w:line="360" w:lineRule="auto"/>
        <w:jc w:val="both"/>
        <w:rPr>
          <w:rFonts w:ascii="Times New Roman" w:eastAsia="Times New Roman" w:hAnsi="Times New Roman" w:cs="Times New Roman"/>
          <w:sz w:val="28"/>
          <w:szCs w:val="28"/>
          <w:lang w:eastAsia="ru-RU"/>
        </w:rPr>
      </w:pPr>
    </w:p>
    <w:p w:rsidR="00952CD9" w:rsidRPr="00952CD9" w:rsidRDefault="00952CD9" w:rsidP="00952CD9">
      <w:pPr>
        <w:spacing w:after="0" w:line="360" w:lineRule="auto"/>
        <w:jc w:val="both"/>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 xml:space="preserve">Таблица 2. Общая численность населения в </w:t>
      </w:r>
      <w:smartTag w:uri="urn:schemas-microsoft-com:office:smarttags" w:element="metricconverter">
        <w:smartTagPr>
          <w:attr w:name="ProductID" w:val="2019 г"/>
        </w:smartTagPr>
        <w:r w:rsidRPr="00952CD9">
          <w:rPr>
            <w:rFonts w:ascii="Times New Roman" w:eastAsia="Times New Roman" w:hAnsi="Times New Roman" w:cs="Times New Roman"/>
            <w:sz w:val="28"/>
            <w:szCs w:val="28"/>
            <w:lang w:eastAsia="ru-RU"/>
          </w:rPr>
          <w:t>2019 г</w:t>
        </w:r>
      </w:smartTag>
      <w:r w:rsidRPr="00952CD9">
        <w:rPr>
          <w:rFonts w:ascii="Times New Roman" w:eastAsia="Times New Roman" w:hAnsi="Times New Roman" w:cs="Times New Roman"/>
          <w:sz w:val="28"/>
          <w:szCs w:val="28"/>
          <w:lang w:eastAsia="ru-RU"/>
        </w:rPr>
        <w:t>.</w:t>
      </w:r>
    </w:p>
    <w:tbl>
      <w:tblPr>
        <w:tblW w:w="10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9"/>
        <w:gridCol w:w="977"/>
        <w:gridCol w:w="1168"/>
        <w:gridCol w:w="952"/>
        <w:gridCol w:w="1644"/>
        <w:gridCol w:w="1558"/>
        <w:gridCol w:w="1252"/>
        <w:gridCol w:w="902"/>
      </w:tblGrid>
      <w:tr w:rsidR="00952CD9" w:rsidRPr="00952CD9" w:rsidTr="00952CD9">
        <w:trPr>
          <w:trHeight w:val="1028"/>
        </w:trPr>
        <w:tc>
          <w:tcPr>
            <w:tcW w:w="1629"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0"/>
                <w:szCs w:val="20"/>
                <w:lang w:eastAsia="ru-RU"/>
              </w:rPr>
            </w:pPr>
            <w:r w:rsidRPr="00952CD9">
              <w:rPr>
                <w:rFonts w:ascii="Times New Roman" w:eastAsia="Times New Roman" w:hAnsi="Times New Roman" w:cs="Times New Roman"/>
                <w:sz w:val="20"/>
                <w:szCs w:val="20"/>
                <w:lang w:eastAsia="ru-RU"/>
              </w:rPr>
              <w:t>Наименование населенного пункта</w:t>
            </w:r>
          </w:p>
        </w:tc>
        <w:tc>
          <w:tcPr>
            <w:tcW w:w="977"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0"/>
                <w:szCs w:val="20"/>
                <w:lang w:eastAsia="ru-RU"/>
              </w:rPr>
            </w:pPr>
            <w:r w:rsidRPr="00952CD9">
              <w:rPr>
                <w:rFonts w:ascii="Times New Roman" w:eastAsia="Times New Roman" w:hAnsi="Times New Roman" w:cs="Times New Roman"/>
                <w:sz w:val="20"/>
                <w:szCs w:val="20"/>
                <w:lang w:eastAsia="ru-RU"/>
              </w:rPr>
              <w:t>Женское население</w:t>
            </w:r>
          </w:p>
        </w:tc>
        <w:tc>
          <w:tcPr>
            <w:tcW w:w="1168"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0"/>
                <w:szCs w:val="20"/>
                <w:lang w:eastAsia="ru-RU"/>
              </w:rPr>
            </w:pPr>
            <w:r w:rsidRPr="00952CD9">
              <w:rPr>
                <w:rFonts w:ascii="Times New Roman" w:eastAsia="Times New Roman" w:hAnsi="Times New Roman" w:cs="Times New Roman"/>
                <w:sz w:val="20"/>
                <w:szCs w:val="20"/>
                <w:lang w:eastAsia="ru-RU"/>
              </w:rPr>
              <w:t>Мужское население</w:t>
            </w:r>
          </w:p>
        </w:tc>
        <w:tc>
          <w:tcPr>
            <w:tcW w:w="952"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0"/>
                <w:szCs w:val="20"/>
                <w:lang w:eastAsia="ru-RU"/>
              </w:rPr>
            </w:pPr>
            <w:r w:rsidRPr="00952CD9">
              <w:rPr>
                <w:rFonts w:ascii="Times New Roman" w:eastAsia="Times New Roman" w:hAnsi="Times New Roman" w:cs="Times New Roman"/>
                <w:sz w:val="20"/>
                <w:szCs w:val="20"/>
                <w:lang w:eastAsia="ru-RU"/>
              </w:rPr>
              <w:t>Детское население до 18 лет</w:t>
            </w:r>
          </w:p>
        </w:tc>
        <w:tc>
          <w:tcPr>
            <w:tcW w:w="1644"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0"/>
                <w:szCs w:val="20"/>
                <w:lang w:eastAsia="ru-RU"/>
              </w:rPr>
            </w:pPr>
            <w:r w:rsidRPr="00952CD9">
              <w:rPr>
                <w:rFonts w:ascii="Times New Roman" w:eastAsia="Times New Roman" w:hAnsi="Times New Roman" w:cs="Times New Roman"/>
                <w:sz w:val="20"/>
                <w:szCs w:val="20"/>
                <w:lang w:eastAsia="ru-RU"/>
              </w:rPr>
              <w:t>Население трудоспособного возраста</w:t>
            </w:r>
          </w:p>
        </w:tc>
        <w:tc>
          <w:tcPr>
            <w:tcW w:w="1558"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0"/>
                <w:szCs w:val="20"/>
                <w:lang w:eastAsia="ru-RU"/>
              </w:rPr>
            </w:pPr>
            <w:r w:rsidRPr="00952CD9">
              <w:rPr>
                <w:rFonts w:ascii="Times New Roman" w:eastAsia="Times New Roman" w:hAnsi="Times New Roman" w:cs="Times New Roman"/>
                <w:sz w:val="20"/>
                <w:szCs w:val="20"/>
                <w:lang w:eastAsia="ru-RU"/>
              </w:rPr>
              <w:t>Население старше трудоспособного возраста</w:t>
            </w:r>
          </w:p>
        </w:tc>
        <w:tc>
          <w:tcPr>
            <w:tcW w:w="1252"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0"/>
                <w:szCs w:val="20"/>
                <w:lang w:eastAsia="ru-RU"/>
              </w:rPr>
            </w:pPr>
            <w:r w:rsidRPr="00952CD9">
              <w:rPr>
                <w:rFonts w:ascii="Times New Roman" w:eastAsia="Times New Roman" w:hAnsi="Times New Roman" w:cs="Times New Roman"/>
                <w:sz w:val="20"/>
                <w:szCs w:val="20"/>
                <w:lang w:eastAsia="ru-RU"/>
              </w:rPr>
              <w:t>Население младше трудоспособного возраста</w:t>
            </w:r>
          </w:p>
        </w:tc>
        <w:tc>
          <w:tcPr>
            <w:tcW w:w="902"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0"/>
                <w:szCs w:val="20"/>
                <w:lang w:eastAsia="ru-RU"/>
              </w:rPr>
            </w:pPr>
            <w:r w:rsidRPr="00952CD9">
              <w:rPr>
                <w:rFonts w:ascii="Times New Roman" w:eastAsia="Times New Roman" w:hAnsi="Times New Roman" w:cs="Times New Roman"/>
                <w:sz w:val="20"/>
                <w:szCs w:val="20"/>
                <w:lang w:eastAsia="ru-RU"/>
              </w:rPr>
              <w:t>Всего</w:t>
            </w:r>
          </w:p>
        </w:tc>
      </w:tr>
      <w:tr w:rsidR="00952CD9" w:rsidRPr="00952CD9" w:rsidTr="00952CD9">
        <w:trPr>
          <w:trHeight w:val="253"/>
        </w:trPr>
        <w:tc>
          <w:tcPr>
            <w:tcW w:w="1629"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0"/>
                <w:szCs w:val="20"/>
                <w:lang w:eastAsia="ru-RU"/>
              </w:rPr>
            </w:pPr>
            <w:proofErr w:type="spellStart"/>
            <w:r w:rsidRPr="00952CD9">
              <w:rPr>
                <w:rFonts w:ascii="Times New Roman" w:eastAsia="Times New Roman" w:hAnsi="Times New Roman" w:cs="Times New Roman"/>
                <w:sz w:val="20"/>
                <w:szCs w:val="20"/>
                <w:lang w:eastAsia="ru-RU"/>
              </w:rPr>
              <w:t>с</w:t>
            </w:r>
            <w:proofErr w:type="gramStart"/>
            <w:r w:rsidRPr="00952CD9">
              <w:rPr>
                <w:rFonts w:ascii="Times New Roman" w:eastAsia="Times New Roman" w:hAnsi="Times New Roman" w:cs="Times New Roman"/>
                <w:sz w:val="20"/>
                <w:szCs w:val="20"/>
                <w:lang w:eastAsia="ru-RU"/>
              </w:rPr>
              <w:t>.В</w:t>
            </w:r>
            <w:proofErr w:type="gramEnd"/>
            <w:r w:rsidRPr="00952CD9">
              <w:rPr>
                <w:rFonts w:ascii="Times New Roman" w:eastAsia="Times New Roman" w:hAnsi="Times New Roman" w:cs="Times New Roman"/>
                <w:sz w:val="20"/>
                <w:szCs w:val="20"/>
                <w:lang w:eastAsia="ru-RU"/>
              </w:rPr>
              <w:t>армазейка</w:t>
            </w:r>
            <w:proofErr w:type="spellEnd"/>
          </w:p>
        </w:tc>
        <w:tc>
          <w:tcPr>
            <w:tcW w:w="977"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0"/>
                <w:szCs w:val="20"/>
                <w:lang w:eastAsia="ru-RU"/>
              </w:rPr>
            </w:pPr>
            <w:r w:rsidRPr="00952CD9">
              <w:rPr>
                <w:rFonts w:ascii="Times New Roman" w:eastAsia="Times New Roman" w:hAnsi="Times New Roman" w:cs="Times New Roman"/>
                <w:sz w:val="20"/>
                <w:szCs w:val="20"/>
                <w:lang w:eastAsia="ru-RU"/>
              </w:rPr>
              <w:t>67</w:t>
            </w:r>
          </w:p>
        </w:tc>
        <w:tc>
          <w:tcPr>
            <w:tcW w:w="1168"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0"/>
                <w:szCs w:val="20"/>
                <w:lang w:eastAsia="ru-RU"/>
              </w:rPr>
            </w:pPr>
            <w:r w:rsidRPr="00952CD9">
              <w:rPr>
                <w:rFonts w:ascii="Times New Roman" w:eastAsia="Times New Roman" w:hAnsi="Times New Roman" w:cs="Times New Roman"/>
                <w:sz w:val="20"/>
                <w:szCs w:val="20"/>
                <w:lang w:eastAsia="ru-RU"/>
              </w:rPr>
              <w:t>65</w:t>
            </w:r>
          </w:p>
        </w:tc>
        <w:tc>
          <w:tcPr>
            <w:tcW w:w="952"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0"/>
                <w:szCs w:val="20"/>
                <w:lang w:eastAsia="ru-RU"/>
              </w:rPr>
            </w:pPr>
            <w:r w:rsidRPr="00952CD9">
              <w:rPr>
                <w:rFonts w:ascii="Times New Roman" w:eastAsia="Times New Roman" w:hAnsi="Times New Roman" w:cs="Times New Roman"/>
                <w:sz w:val="20"/>
                <w:szCs w:val="20"/>
                <w:lang w:eastAsia="ru-RU"/>
              </w:rPr>
              <w:t>18</w:t>
            </w:r>
          </w:p>
        </w:tc>
        <w:tc>
          <w:tcPr>
            <w:tcW w:w="1644"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0"/>
                <w:szCs w:val="20"/>
                <w:lang w:eastAsia="ru-RU"/>
              </w:rPr>
            </w:pPr>
            <w:r w:rsidRPr="00952CD9">
              <w:rPr>
                <w:rFonts w:ascii="Times New Roman" w:eastAsia="Times New Roman" w:hAnsi="Times New Roman" w:cs="Times New Roman"/>
                <w:sz w:val="20"/>
                <w:szCs w:val="20"/>
                <w:lang w:eastAsia="ru-RU"/>
              </w:rPr>
              <w:t>60</w:t>
            </w:r>
          </w:p>
        </w:tc>
        <w:tc>
          <w:tcPr>
            <w:tcW w:w="1558"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0"/>
                <w:szCs w:val="20"/>
                <w:lang w:eastAsia="ru-RU"/>
              </w:rPr>
            </w:pPr>
            <w:r w:rsidRPr="00952CD9">
              <w:rPr>
                <w:rFonts w:ascii="Times New Roman" w:eastAsia="Times New Roman" w:hAnsi="Times New Roman" w:cs="Times New Roman"/>
                <w:sz w:val="20"/>
                <w:szCs w:val="20"/>
                <w:lang w:eastAsia="ru-RU"/>
              </w:rPr>
              <w:t>54</w:t>
            </w:r>
          </w:p>
        </w:tc>
        <w:tc>
          <w:tcPr>
            <w:tcW w:w="1252"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0"/>
                <w:szCs w:val="20"/>
                <w:lang w:eastAsia="ru-RU"/>
              </w:rPr>
            </w:pPr>
          </w:p>
        </w:tc>
        <w:tc>
          <w:tcPr>
            <w:tcW w:w="902"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0"/>
                <w:szCs w:val="20"/>
                <w:lang w:eastAsia="ru-RU"/>
              </w:rPr>
            </w:pPr>
            <w:r w:rsidRPr="00952CD9">
              <w:rPr>
                <w:rFonts w:ascii="Times New Roman" w:eastAsia="Times New Roman" w:hAnsi="Times New Roman" w:cs="Times New Roman"/>
                <w:sz w:val="20"/>
                <w:szCs w:val="20"/>
                <w:lang w:eastAsia="ru-RU"/>
              </w:rPr>
              <w:t>132</w:t>
            </w:r>
          </w:p>
        </w:tc>
      </w:tr>
      <w:tr w:rsidR="00952CD9" w:rsidRPr="00952CD9" w:rsidTr="00952CD9">
        <w:trPr>
          <w:trHeight w:val="522"/>
        </w:trPr>
        <w:tc>
          <w:tcPr>
            <w:tcW w:w="1629"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0"/>
                <w:szCs w:val="20"/>
                <w:lang w:eastAsia="ru-RU"/>
              </w:rPr>
            </w:pPr>
            <w:proofErr w:type="spellStart"/>
            <w:r w:rsidRPr="00952CD9">
              <w:rPr>
                <w:rFonts w:ascii="Times New Roman" w:eastAsia="Times New Roman" w:hAnsi="Times New Roman" w:cs="Times New Roman"/>
                <w:sz w:val="20"/>
                <w:szCs w:val="20"/>
                <w:lang w:eastAsia="ru-RU"/>
              </w:rPr>
              <w:t>д</w:t>
            </w:r>
            <w:proofErr w:type="gramStart"/>
            <w:r w:rsidRPr="00952CD9">
              <w:rPr>
                <w:rFonts w:ascii="Times New Roman" w:eastAsia="Times New Roman" w:hAnsi="Times New Roman" w:cs="Times New Roman"/>
                <w:sz w:val="20"/>
                <w:szCs w:val="20"/>
                <w:lang w:eastAsia="ru-RU"/>
              </w:rPr>
              <w:t>.Н</w:t>
            </w:r>
            <w:proofErr w:type="gramEnd"/>
            <w:r w:rsidRPr="00952CD9">
              <w:rPr>
                <w:rFonts w:ascii="Times New Roman" w:eastAsia="Times New Roman" w:hAnsi="Times New Roman" w:cs="Times New Roman"/>
                <w:sz w:val="20"/>
                <w:szCs w:val="20"/>
                <w:lang w:eastAsia="ru-RU"/>
              </w:rPr>
              <w:t>овоеЧамзино</w:t>
            </w:r>
            <w:proofErr w:type="spellEnd"/>
          </w:p>
        </w:tc>
        <w:tc>
          <w:tcPr>
            <w:tcW w:w="977"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0"/>
                <w:szCs w:val="20"/>
                <w:lang w:eastAsia="ru-RU"/>
              </w:rPr>
            </w:pPr>
            <w:r w:rsidRPr="00952CD9">
              <w:rPr>
                <w:rFonts w:ascii="Times New Roman" w:eastAsia="Times New Roman" w:hAnsi="Times New Roman" w:cs="Times New Roman"/>
                <w:sz w:val="20"/>
                <w:szCs w:val="20"/>
                <w:lang w:eastAsia="ru-RU"/>
              </w:rPr>
              <w:t>51</w:t>
            </w:r>
          </w:p>
        </w:tc>
        <w:tc>
          <w:tcPr>
            <w:tcW w:w="1168"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0"/>
                <w:szCs w:val="20"/>
                <w:lang w:eastAsia="ru-RU"/>
              </w:rPr>
            </w:pPr>
            <w:r w:rsidRPr="00952CD9">
              <w:rPr>
                <w:rFonts w:ascii="Times New Roman" w:eastAsia="Times New Roman" w:hAnsi="Times New Roman" w:cs="Times New Roman"/>
                <w:sz w:val="20"/>
                <w:szCs w:val="20"/>
                <w:lang w:eastAsia="ru-RU"/>
              </w:rPr>
              <w:t>56</w:t>
            </w:r>
          </w:p>
        </w:tc>
        <w:tc>
          <w:tcPr>
            <w:tcW w:w="952"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0"/>
                <w:szCs w:val="20"/>
                <w:lang w:eastAsia="ru-RU"/>
              </w:rPr>
            </w:pPr>
            <w:r w:rsidRPr="00952CD9">
              <w:rPr>
                <w:rFonts w:ascii="Times New Roman" w:eastAsia="Times New Roman" w:hAnsi="Times New Roman" w:cs="Times New Roman"/>
                <w:sz w:val="20"/>
                <w:szCs w:val="20"/>
                <w:lang w:eastAsia="ru-RU"/>
              </w:rPr>
              <w:t>15</w:t>
            </w:r>
          </w:p>
        </w:tc>
        <w:tc>
          <w:tcPr>
            <w:tcW w:w="1644"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0"/>
                <w:szCs w:val="20"/>
                <w:lang w:eastAsia="ru-RU"/>
              </w:rPr>
            </w:pPr>
            <w:r w:rsidRPr="00952CD9">
              <w:rPr>
                <w:rFonts w:ascii="Times New Roman" w:eastAsia="Times New Roman" w:hAnsi="Times New Roman" w:cs="Times New Roman"/>
                <w:sz w:val="20"/>
                <w:szCs w:val="20"/>
                <w:lang w:eastAsia="ru-RU"/>
              </w:rPr>
              <w:t>57</w:t>
            </w:r>
          </w:p>
        </w:tc>
        <w:tc>
          <w:tcPr>
            <w:tcW w:w="1558"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0"/>
                <w:szCs w:val="20"/>
                <w:lang w:eastAsia="ru-RU"/>
              </w:rPr>
            </w:pPr>
            <w:r w:rsidRPr="00952CD9">
              <w:rPr>
                <w:rFonts w:ascii="Times New Roman" w:eastAsia="Times New Roman" w:hAnsi="Times New Roman" w:cs="Times New Roman"/>
                <w:sz w:val="20"/>
                <w:szCs w:val="20"/>
                <w:lang w:eastAsia="ru-RU"/>
              </w:rPr>
              <w:t>32</w:t>
            </w:r>
          </w:p>
        </w:tc>
        <w:tc>
          <w:tcPr>
            <w:tcW w:w="1252"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0"/>
                <w:szCs w:val="20"/>
                <w:lang w:eastAsia="ru-RU"/>
              </w:rPr>
            </w:pPr>
          </w:p>
        </w:tc>
        <w:tc>
          <w:tcPr>
            <w:tcW w:w="902"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0"/>
                <w:szCs w:val="20"/>
                <w:lang w:eastAsia="ru-RU"/>
              </w:rPr>
            </w:pPr>
            <w:r w:rsidRPr="00952CD9">
              <w:rPr>
                <w:rFonts w:ascii="Times New Roman" w:eastAsia="Times New Roman" w:hAnsi="Times New Roman" w:cs="Times New Roman"/>
                <w:sz w:val="20"/>
                <w:szCs w:val="20"/>
                <w:lang w:eastAsia="ru-RU"/>
              </w:rPr>
              <w:t>107</w:t>
            </w:r>
          </w:p>
        </w:tc>
      </w:tr>
      <w:tr w:rsidR="00952CD9" w:rsidRPr="00952CD9" w:rsidTr="00952CD9">
        <w:trPr>
          <w:trHeight w:val="522"/>
        </w:trPr>
        <w:tc>
          <w:tcPr>
            <w:tcW w:w="1629"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0"/>
                <w:szCs w:val="20"/>
                <w:lang w:eastAsia="ru-RU"/>
              </w:rPr>
            </w:pPr>
            <w:proofErr w:type="spellStart"/>
            <w:r w:rsidRPr="00952CD9">
              <w:rPr>
                <w:rFonts w:ascii="Times New Roman" w:eastAsia="Times New Roman" w:hAnsi="Times New Roman" w:cs="Times New Roman"/>
                <w:sz w:val="20"/>
                <w:szCs w:val="20"/>
                <w:lang w:eastAsia="ru-RU"/>
              </w:rPr>
              <w:t>С.Новое</w:t>
            </w:r>
            <w:proofErr w:type="spellEnd"/>
            <w:r w:rsidRPr="00952CD9">
              <w:rPr>
                <w:rFonts w:ascii="Times New Roman" w:eastAsia="Times New Roman" w:hAnsi="Times New Roman" w:cs="Times New Roman"/>
                <w:sz w:val="20"/>
                <w:szCs w:val="20"/>
                <w:lang w:eastAsia="ru-RU"/>
              </w:rPr>
              <w:t xml:space="preserve"> </w:t>
            </w:r>
            <w:proofErr w:type="spellStart"/>
            <w:r w:rsidRPr="00952CD9">
              <w:rPr>
                <w:rFonts w:ascii="Times New Roman" w:eastAsia="Times New Roman" w:hAnsi="Times New Roman" w:cs="Times New Roman"/>
                <w:sz w:val="20"/>
                <w:szCs w:val="20"/>
                <w:lang w:eastAsia="ru-RU"/>
              </w:rPr>
              <w:t>Качаево</w:t>
            </w:r>
            <w:proofErr w:type="spellEnd"/>
          </w:p>
        </w:tc>
        <w:tc>
          <w:tcPr>
            <w:tcW w:w="977"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0"/>
                <w:szCs w:val="20"/>
                <w:lang w:eastAsia="ru-RU"/>
              </w:rPr>
            </w:pPr>
            <w:r w:rsidRPr="00952CD9">
              <w:rPr>
                <w:rFonts w:ascii="Times New Roman" w:eastAsia="Times New Roman" w:hAnsi="Times New Roman" w:cs="Times New Roman"/>
                <w:sz w:val="20"/>
                <w:szCs w:val="20"/>
                <w:lang w:eastAsia="ru-RU"/>
              </w:rPr>
              <w:t>72</w:t>
            </w:r>
          </w:p>
        </w:tc>
        <w:tc>
          <w:tcPr>
            <w:tcW w:w="1168"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0"/>
                <w:szCs w:val="20"/>
                <w:lang w:eastAsia="ru-RU"/>
              </w:rPr>
            </w:pPr>
            <w:r w:rsidRPr="00952CD9">
              <w:rPr>
                <w:rFonts w:ascii="Times New Roman" w:eastAsia="Times New Roman" w:hAnsi="Times New Roman" w:cs="Times New Roman"/>
                <w:sz w:val="20"/>
                <w:szCs w:val="20"/>
                <w:lang w:eastAsia="ru-RU"/>
              </w:rPr>
              <w:t>77</w:t>
            </w:r>
          </w:p>
        </w:tc>
        <w:tc>
          <w:tcPr>
            <w:tcW w:w="952"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0"/>
                <w:szCs w:val="20"/>
                <w:lang w:eastAsia="ru-RU"/>
              </w:rPr>
            </w:pPr>
            <w:r w:rsidRPr="00952CD9">
              <w:rPr>
                <w:rFonts w:ascii="Times New Roman" w:eastAsia="Times New Roman" w:hAnsi="Times New Roman" w:cs="Times New Roman"/>
                <w:sz w:val="20"/>
                <w:szCs w:val="20"/>
                <w:lang w:eastAsia="ru-RU"/>
              </w:rPr>
              <w:t>5</w:t>
            </w:r>
          </w:p>
        </w:tc>
        <w:tc>
          <w:tcPr>
            <w:tcW w:w="1644"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0"/>
                <w:szCs w:val="20"/>
                <w:lang w:eastAsia="ru-RU"/>
              </w:rPr>
            </w:pPr>
            <w:r w:rsidRPr="00952CD9">
              <w:rPr>
                <w:rFonts w:ascii="Times New Roman" w:eastAsia="Times New Roman" w:hAnsi="Times New Roman" w:cs="Times New Roman"/>
                <w:sz w:val="20"/>
                <w:szCs w:val="20"/>
                <w:lang w:eastAsia="ru-RU"/>
              </w:rPr>
              <w:t>98</w:t>
            </w:r>
          </w:p>
        </w:tc>
        <w:tc>
          <w:tcPr>
            <w:tcW w:w="1558"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0"/>
                <w:szCs w:val="20"/>
                <w:lang w:eastAsia="ru-RU"/>
              </w:rPr>
            </w:pPr>
            <w:r w:rsidRPr="00952CD9">
              <w:rPr>
                <w:rFonts w:ascii="Times New Roman" w:eastAsia="Times New Roman" w:hAnsi="Times New Roman" w:cs="Times New Roman"/>
                <w:sz w:val="20"/>
                <w:szCs w:val="20"/>
                <w:lang w:eastAsia="ru-RU"/>
              </w:rPr>
              <w:t>46</w:t>
            </w:r>
          </w:p>
        </w:tc>
        <w:tc>
          <w:tcPr>
            <w:tcW w:w="1252"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0"/>
                <w:szCs w:val="20"/>
                <w:lang w:eastAsia="ru-RU"/>
              </w:rPr>
            </w:pPr>
          </w:p>
        </w:tc>
        <w:tc>
          <w:tcPr>
            <w:tcW w:w="902"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0"/>
                <w:szCs w:val="20"/>
                <w:lang w:eastAsia="ru-RU"/>
              </w:rPr>
            </w:pPr>
            <w:r w:rsidRPr="00952CD9">
              <w:rPr>
                <w:rFonts w:ascii="Times New Roman" w:eastAsia="Times New Roman" w:hAnsi="Times New Roman" w:cs="Times New Roman"/>
                <w:sz w:val="20"/>
                <w:szCs w:val="20"/>
                <w:lang w:eastAsia="ru-RU"/>
              </w:rPr>
              <w:t>149</w:t>
            </w:r>
          </w:p>
        </w:tc>
      </w:tr>
      <w:tr w:rsidR="00952CD9" w:rsidRPr="00952CD9" w:rsidTr="00952CD9">
        <w:trPr>
          <w:trHeight w:val="522"/>
        </w:trPr>
        <w:tc>
          <w:tcPr>
            <w:tcW w:w="1629"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0"/>
                <w:szCs w:val="20"/>
                <w:lang w:eastAsia="ru-RU"/>
              </w:rPr>
            </w:pPr>
            <w:proofErr w:type="spellStart"/>
            <w:r w:rsidRPr="00952CD9">
              <w:rPr>
                <w:rFonts w:ascii="Times New Roman" w:eastAsia="Times New Roman" w:hAnsi="Times New Roman" w:cs="Times New Roman"/>
                <w:sz w:val="20"/>
                <w:szCs w:val="20"/>
                <w:lang w:eastAsia="ru-RU"/>
              </w:rPr>
              <w:t>С.Барахманы</w:t>
            </w:r>
            <w:proofErr w:type="spellEnd"/>
          </w:p>
        </w:tc>
        <w:tc>
          <w:tcPr>
            <w:tcW w:w="977"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0"/>
                <w:szCs w:val="20"/>
                <w:lang w:eastAsia="ru-RU"/>
              </w:rPr>
            </w:pPr>
            <w:r w:rsidRPr="00952CD9">
              <w:rPr>
                <w:rFonts w:ascii="Times New Roman" w:eastAsia="Times New Roman" w:hAnsi="Times New Roman" w:cs="Times New Roman"/>
                <w:sz w:val="20"/>
                <w:szCs w:val="20"/>
                <w:lang w:eastAsia="ru-RU"/>
              </w:rPr>
              <w:t>17</w:t>
            </w:r>
          </w:p>
        </w:tc>
        <w:tc>
          <w:tcPr>
            <w:tcW w:w="1168"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0"/>
                <w:szCs w:val="20"/>
                <w:lang w:eastAsia="ru-RU"/>
              </w:rPr>
            </w:pPr>
            <w:r w:rsidRPr="00952CD9">
              <w:rPr>
                <w:rFonts w:ascii="Times New Roman" w:eastAsia="Times New Roman" w:hAnsi="Times New Roman" w:cs="Times New Roman"/>
                <w:sz w:val="20"/>
                <w:szCs w:val="20"/>
                <w:lang w:eastAsia="ru-RU"/>
              </w:rPr>
              <w:t>13</w:t>
            </w:r>
          </w:p>
        </w:tc>
        <w:tc>
          <w:tcPr>
            <w:tcW w:w="952"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0"/>
                <w:szCs w:val="20"/>
                <w:lang w:eastAsia="ru-RU"/>
              </w:rPr>
            </w:pPr>
            <w:r w:rsidRPr="00952CD9">
              <w:rPr>
                <w:rFonts w:ascii="Times New Roman" w:eastAsia="Times New Roman" w:hAnsi="Times New Roman" w:cs="Times New Roman"/>
                <w:sz w:val="20"/>
                <w:szCs w:val="20"/>
                <w:lang w:eastAsia="ru-RU"/>
              </w:rPr>
              <w:t>4</w:t>
            </w:r>
          </w:p>
        </w:tc>
        <w:tc>
          <w:tcPr>
            <w:tcW w:w="1644"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0"/>
                <w:szCs w:val="20"/>
                <w:lang w:eastAsia="ru-RU"/>
              </w:rPr>
            </w:pPr>
            <w:r w:rsidRPr="00952CD9">
              <w:rPr>
                <w:rFonts w:ascii="Times New Roman" w:eastAsia="Times New Roman" w:hAnsi="Times New Roman" w:cs="Times New Roman"/>
                <w:sz w:val="20"/>
                <w:szCs w:val="20"/>
                <w:lang w:eastAsia="ru-RU"/>
              </w:rPr>
              <w:t>15</w:t>
            </w:r>
          </w:p>
        </w:tc>
        <w:tc>
          <w:tcPr>
            <w:tcW w:w="1558"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0"/>
                <w:szCs w:val="20"/>
                <w:lang w:eastAsia="ru-RU"/>
              </w:rPr>
            </w:pPr>
            <w:r w:rsidRPr="00952CD9">
              <w:rPr>
                <w:rFonts w:ascii="Times New Roman" w:eastAsia="Times New Roman" w:hAnsi="Times New Roman" w:cs="Times New Roman"/>
                <w:sz w:val="20"/>
                <w:szCs w:val="20"/>
                <w:lang w:eastAsia="ru-RU"/>
              </w:rPr>
              <w:t>11</w:t>
            </w:r>
          </w:p>
        </w:tc>
        <w:tc>
          <w:tcPr>
            <w:tcW w:w="1252"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0"/>
                <w:szCs w:val="20"/>
                <w:lang w:eastAsia="ru-RU"/>
              </w:rPr>
            </w:pPr>
          </w:p>
        </w:tc>
        <w:tc>
          <w:tcPr>
            <w:tcW w:w="902"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0"/>
                <w:szCs w:val="20"/>
                <w:lang w:eastAsia="ru-RU"/>
              </w:rPr>
            </w:pPr>
            <w:r w:rsidRPr="00952CD9">
              <w:rPr>
                <w:rFonts w:ascii="Times New Roman" w:eastAsia="Times New Roman" w:hAnsi="Times New Roman" w:cs="Times New Roman"/>
                <w:sz w:val="20"/>
                <w:szCs w:val="20"/>
                <w:lang w:eastAsia="ru-RU"/>
              </w:rPr>
              <w:t>30</w:t>
            </w:r>
          </w:p>
        </w:tc>
      </w:tr>
      <w:tr w:rsidR="00952CD9" w:rsidRPr="00952CD9" w:rsidTr="00952CD9">
        <w:trPr>
          <w:trHeight w:val="522"/>
        </w:trPr>
        <w:tc>
          <w:tcPr>
            <w:tcW w:w="1629"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0"/>
                <w:szCs w:val="20"/>
                <w:lang w:eastAsia="ru-RU"/>
              </w:rPr>
            </w:pPr>
            <w:proofErr w:type="spellStart"/>
            <w:r w:rsidRPr="00952CD9">
              <w:rPr>
                <w:rFonts w:ascii="Times New Roman" w:eastAsia="Times New Roman" w:hAnsi="Times New Roman" w:cs="Times New Roman"/>
                <w:sz w:val="20"/>
                <w:szCs w:val="20"/>
                <w:lang w:eastAsia="ru-RU"/>
              </w:rPr>
              <w:t>Д.Растислаевка</w:t>
            </w:r>
            <w:proofErr w:type="spellEnd"/>
          </w:p>
        </w:tc>
        <w:tc>
          <w:tcPr>
            <w:tcW w:w="977"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0"/>
                <w:szCs w:val="20"/>
                <w:lang w:eastAsia="ru-RU"/>
              </w:rPr>
            </w:pPr>
            <w:r w:rsidRPr="00952CD9">
              <w:rPr>
                <w:rFonts w:ascii="Times New Roman" w:eastAsia="Times New Roman" w:hAnsi="Times New Roman" w:cs="Times New Roman"/>
                <w:sz w:val="20"/>
                <w:szCs w:val="20"/>
                <w:lang w:eastAsia="ru-RU"/>
              </w:rPr>
              <w:t>-</w:t>
            </w:r>
          </w:p>
        </w:tc>
        <w:tc>
          <w:tcPr>
            <w:tcW w:w="1168"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0"/>
                <w:szCs w:val="20"/>
                <w:lang w:eastAsia="ru-RU"/>
              </w:rPr>
            </w:pPr>
            <w:r w:rsidRPr="00952CD9">
              <w:rPr>
                <w:rFonts w:ascii="Times New Roman" w:eastAsia="Times New Roman" w:hAnsi="Times New Roman" w:cs="Times New Roman"/>
                <w:sz w:val="20"/>
                <w:szCs w:val="20"/>
                <w:lang w:eastAsia="ru-RU"/>
              </w:rPr>
              <w:t>4</w:t>
            </w:r>
          </w:p>
        </w:tc>
        <w:tc>
          <w:tcPr>
            <w:tcW w:w="952"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0"/>
                <w:szCs w:val="20"/>
                <w:lang w:eastAsia="ru-RU"/>
              </w:rPr>
            </w:pPr>
            <w:r w:rsidRPr="00952CD9">
              <w:rPr>
                <w:rFonts w:ascii="Times New Roman" w:eastAsia="Times New Roman" w:hAnsi="Times New Roman" w:cs="Times New Roman"/>
                <w:sz w:val="20"/>
                <w:szCs w:val="20"/>
                <w:lang w:eastAsia="ru-RU"/>
              </w:rPr>
              <w:t>-</w:t>
            </w:r>
          </w:p>
        </w:tc>
        <w:tc>
          <w:tcPr>
            <w:tcW w:w="1644"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0"/>
                <w:szCs w:val="20"/>
                <w:lang w:eastAsia="ru-RU"/>
              </w:rPr>
            </w:pPr>
            <w:r w:rsidRPr="00952CD9">
              <w:rPr>
                <w:rFonts w:ascii="Times New Roman" w:eastAsia="Times New Roman" w:hAnsi="Times New Roman" w:cs="Times New Roman"/>
                <w:sz w:val="20"/>
                <w:szCs w:val="20"/>
                <w:lang w:eastAsia="ru-RU"/>
              </w:rPr>
              <w:t>2</w:t>
            </w:r>
          </w:p>
        </w:tc>
        <w:tc>
          <w:tcPr>
            <w:tcW w:w="1558"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0"/>
                <w:szCs w:val="20"/>
                <w:lang w:eastAsia="ru-RU"/>
              </w:rPr>
            </w:pPr>
            <w:r w:rsidRPr="00952CD9">
              <w:rPr>
                <w:rFonts w:ascii="Times New Roman" w:eastAsia="Times New Roman" w:hAnsi="Times New Roman" w:cs="Times New Roman"/>
                <w:sz w:val="20"/>
                <w:szCs w:val="20"/>
                <w:lang w:eastAsia="ru-RU"/>
              </w:rPr>
              <w:t>2</w:t>
            </w:r>
          </w:p>
        </w:tc>
        <w:tc>
          <w:tcPr>
            <w:tcW w:w="1252"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0"/>
                <w:szCs w:val="20"/>
                <w:lang w:eastAsia="ru-RU"/>
              </w:rPr>
            </w:pPr>
          </w:p>
        </w:tc>
        <w:tc>
          <w:tcPr>
            <w:tcW w:w="902"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0"/>
                <w:szCs w:val="20"/>
                <w:lang w:eastAsia="ru-RU"/>
              </w:rPr>
            </w:pPr>
            <w:r w:rsidRPr="00952CD9">
              <w:rPr>
                <w:rFonts w:ascii="Times New Roman" w:eastAsia="Times New Roman" w:hAnsi="Times New Roman" w:cs="Times New Roman"/>
                <w:sz w:val="20"/>
                <w:szCs w:val="20"/>
                <w:lang w:eastAsia="ru-RU"/>
              </w:rPr>
              <w:t>4</w:t>
            </w:r>
          </w:p>
        </w:tc>
      </w:tr>
      <w:tr w:rsidR="00952CD9" w:rsidRPr="00952CD9" w:rsidTr="00952CD9">
        <w:trPr>
          <w:trHeight w:val="522"/>
        </w:trPr>
        <w:tc>
          <w:tcPr>
            <w:tcW w:w="1629"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0"/>
                <w:szCs w:val="20"/>
                <w:lang w:eastAsia="ru-RU"/>
              </w:rPr>
            </w:pPr>
            <w:proofErr w:type="spellStart"/>
            <w:r w:rsidRPr="00952CD9">
              <w:rPr>
                <w:rFonts w:ascii="Times New Roman" w:eastAsia="Times New Roman" w:hAnsi="Times New Roman" w:cs="Times New Roman"/>
                <w:sz w:val="20"/>
                <w:szCs w:val="20"/>
                <w:lang w:eastAsia="ru-RU"/>
              </w:rPr>
              <w:t>Д.Инелейка</w:t>
            </w:r>
            <w:proofErr w:type="spellEnd"/>
          </w:p>
        </w:tc>
        <w:tc>
          <w:tcPr>
            <w:tcW w:w="977"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0"/>
                <w:szCs w:val="20"/>
                <w:lang w:eastAsia="ru-RU"/>
              </w:rPr>
            </w:pPr>
            <w:r w:rsidRPr="00952CD9">
              <w:rPr>
                <w:rFonts w:ascii="Times New Roman" w:eastAsia="Times New Roman" w:hAnsi="Times New Roman" w:cs="Times New Roman"/>
                <w:sz w:val="20"/>
                <w:szCs w:val="20"/>
                <w:lang w:eastAsia="ru-RU"/>
              </w:rPr>
              <w:t>-</w:t>
            </w:r>
          </w:p>
        </w:tc>
        <w:tc>
          <w:tcPr>
            <w:tcW w:w="1168"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0"/>
                <w:szCs w:val="20"/>
                <w:lang w:eastAsia="ru-RU"/>
              </w:rPr>
            </w:pPr>
            <w:r w:rsidRPr="00952CD9">
              <w:rPr>
                <w:rFonts w:ascii="Times New Roman" w:eastAsia="Times New Roman" w:hAnsi="Times New Roman" w:cs="Times New Roman"/>
                <w:sz w:val="20"/>
                <w:szCs w:val="20"/>
                <w:lang w:eastAsia="ru-RU"/>
              </w:rPr>
              <w:t>2</w:t>
            </w:r>
          </w:p>
        </w:tc>
        <w:tc>
          <w:tcPr>
            <w:tcW w:w="952"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0"/>
                <w:szCs w:val="20"/>
                <w:lang w:eastAsia="ru-RU"/>
              </w:rPr>
            </w:pPr>
            <w:r w:rsidRPr="00952CD9">
              <w:rPr>
                <w:rFonts w:ascii="Times New Roman" w:eastAsia="Times New Roman" w:hAnsi="Times New Roman" w:cs="Times New Roman"/>
                <w:sz w:val="20"/>
                <w:szCs w:val="20"/>
                <w:lang w:eastAsia="ru-RU"/>
              </w:rPr>
              <w:t>-</w:t>
            </w:r>
          </w:p>
        </w:tc>
        <w:tc>
          <w:tcPr>
            <w:tcW w:w="1644"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0"/>
                <w:szCs w:val="20"/>
                <w:lang w:eastAsia="ru-RU"/>
              </w:rPr>
            </w:pPr>
            <w:r w:rsidRPr="00952CD9">
              <w:rPr>
                <w:rFonts w:ascii="Times New Roman" w:eastAsia="Times New Roman" w:hAnsi="Times New Roman" w:cs="Times New Roman"/>
                <w:sz w:val="20"/>
                <w:szCs w:val="20"/>
                <w:lang w:eastAsia="ru-RU"/>
              </w:rPr>
              <w:t>1</w:t>
            </w:r>
          </w:p>
        </w:tc>
        <w:tc>
          <w:tcPr>
            <w:tcW w:w="1558"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0"/>
                <w:szCs w:val="20"/>
                <w:lang w:eastAsia="ru-RU"/>
              </w:rPr>
            </w:pPr>
            <w:r w:rsidRPr="00952CD9">
              <w:rPr>
                <w:rFonts w:ascii="Times New Roman" w:eastAsia="Times New Roman" w:hAnsi="Times New Roman" w:cs="Times New Roman"/>
                <w:sz w:val="20"/>
                <w:szCs w:val="20"/>
                <w:lang w:eastAsia="ru-RU"/>
              </w:rPr>
              <w:t>1</w:t>
            </w:r>
          </w:p>
        </w:tc>
        <w:tc>
          <w:tcPr>
            <w:tcW w:w="1252"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0"/>
                <w:szCs w:val="20"/>
                <w:lang w:eastAsia="ru-RU"/>
              </w:rPr>
            </w:pPr>
          </w:p>
        </w:tc>
        <w:tc>
          <w:tcPr>
            <w:tcW w:w="902"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0"/>
                <w:szCs w:val="20"/>
                <w:lang w:eastAsia="ru-RU"/>
              </w:rPr>
            </w:pPr>
            <w:r w:rsidRPr="00952CD9">
              <w:rPr>
                <w:rFonts w:ascii="Times New Roman" w:eastAsia="Times New Roman" w:hAnsi="Times New Roman" w:cs="Times New Roman"/>
                <w:sz w:val="20"/>
                <w:szCs w:val="20"/>
                <w:lang w:eastAsia="ru-RU"/>
              </w:rPr>
              <w:t>2</w:t>
            </w:r>
          </w:p>
        </w:tc>
      </w:tr>
    </w:tbl>
    <w:p w:rsidR="00952CD9" w:rsidRPr="00952CD9" w:rsidRDefault="00952CD9" w:rsidP="00952CD9">
      <w:pPr>
        <w:spacing w:after="0" w:line="360" w:lineRule="auto"/>
        <w:jc w:val="both"/>
        <w:rPr>
          <w:rFonts w:ascii="Times New Roman" w:eastAsia="Times New Roman" w:hAnsi="Times New Roman" w:cs="Times New Roman"/>
          <w:sz w:val="28"/>
          <w:szCs w:val="28"/>
          <w:lang w:eastAsia="ru-RU"/>
        </w:rPr>
      </w:pPr>
    </w:p>
    <w:p w:rsidR="00952CD9" w:rsidRPr="00952CD9" w:rsidRDefault="00952CD9" w:rsidP="00952CD9">
      <w:pPr>
        <w:spacing w:after="0" w:line="240" w:lineRule="auto"/>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Таблица 3. Анализ численности населения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4602"/>
        <w:gridCol w:w="1180"/>
        <w:gridCol w:w="1100"/>
        <w:gridCol w:w="1100"/>
        <w:gridCol w:w="1509"/>
      </w:tblGrid>
      <w:tr w:rsidR="00952CD9" w:rsidRPr="00952CD9" w:rsidTr="00952CD9">
        <w:tc>
          <w:tcPr>
            <w:tcW w:w="540"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4"/>
                <w:szCs w:val="24"/>
                <w:lang w:eastAsia="ru-RU"/>
              </w:rPr>
            </w:pPr>
            <w:r w:rsidRPr="00952CD9">
              <w:rPr>
                <w:rFonts w:ascii="Times New Roman" w:eastAsia="Times New Roman" w:hAnsi="Times New Roman" w:cs="Times New Roman"/>
                <w:sz w:val="24"/>
                <w:szCs w:val="24"/>
                <w:lang w:eastAsia="ru-RU"/>
              </w:rPr>
              <w:t xml:space="preserve">№ </w:t>
            </w:r>
            <w:proofErr w:type="gramStart"/>
            <w:r w:rsidRPr="00952CD9">
              <w:rPr>
                <w:rFonts w:ascii="Times New Roman" w:eastAsia="Times New Roman" w:hAnsi="Times New Roman" w:cs="Times New Roman"/>
                <w:sz w:val="24"/>
                <w:szCs w:val="24"/>
                <w:lang w:eastAsia="ru-RU"/>
              </w:rPr>
              <w:t>п</w:t>
            </w:r>
            <w:proofErr w:type="gramEnd"/>
            <w:r w:rsidRPr="00952CD9">
              <w:rPr>
                <w:rFonts w:ascii="Times New Roman" w:eastAsia="Times New Roman" w:hAnsi="Times New Roman" w:cs="Times New Roman"/>
                <w:sz w:val="24"/>
                <w:szCs w:val="24"/>
                <w:lang w:eastAsia="ru-RU"/>
              </w:rPr>
              <w:t>/п</w:t>
            </w:r>
          </w:p>
        </w:tc>
        <w:tc>
          <w:tcPr>
            <w:tcW w:w="4602"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4"/>
                <w:szCs w:val="24"/>
                <w:lang w:eastAsia="ru-RU"/>
              </w:rPr>
            </w:pPr>
            <w:r w:rsidRPr="00952CD9">
              <w:rPr>
                <w:rFonts w:ascii="Times New Roman" w:eastAsia="Times New Roman" w:hAnsi="Times New Roman" w:cs="Times New Roman"/>
                <w:sz w:val="24"/>
                <w:szCs w:val="24"/>
                <w:lang w:eastAsia="ru-RU"/>
              </w:rPr>
              <w:t>Наименование показателя</w:t>
            </w:r>
          </w:p>
        </w:tc>
        <w:tc>
          <w:tcPr>
            <w:tcW w:w="1180"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4"/>
                <w:szCs w:val="24"/>
                <w:lang w:eastAsia="ru-RU"/>
              </w:rPr>
            </w:pPr>
            <w:r w:rsidRPr="00952CD9">
              <w:rPr>
                <w:rFonts w:ascii="Times New Roman" w:eastAsia="Times New Roman" w:hAnsi="Times New Roman" w:cs="Times New Roman"/>
                <w:sz w:val="24"/>
                <w:szCs w:val="24"/>
                <w:lang w:eastAsia="ru-RU"/>
              </w:rPr>
              <w:t>Ед. изм.</w:t>
            </w:r>
          </w:p>
        </w:tc>
        <w:tc>
          <w:tcPr>
            <w:tcW w:w="1100"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4"/>
                <w:szCs w:val="24"/>
                <w:lang w:eastAsia="ru-RU"/>
              </w:rPr>
            </w:pPr>
            <w:r w:rsidRPr="00952CD9">
              <w:rPr>
                <w:rFonts w:ascii="Times New Roman" w:eastAsia="Times New Roman" w:hAnsi="Times New Roman" w:cs="Times New Roman"/>
                <w:sz w:val="24"/>
                <w:szCs w:val="24"/>
                <w:lang w:eastAsia="ru-RU"/>
              </w:rPr>
              <w:t>2013г.</w:t>
            </w:r>
          </w:p>
        </w:tc>
        <w:tc>
          <w:tcPr>
            <w:tcW w:w="1100"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4"/>
                <w:szCs w:val="24"/>
                <w:lang w:eastAsia="ru-RU"/>
              </w:rPr>
            </w:pPr>
            <w:r w:rsidRPr="00952CD9">
              <w:rPr>
                <w:rFonts w:ascii="Times New Roman" w:eastAsia="Times New Roman" w:hAnsi="Times New Roman" w:cs="Times New Roman"/>
                <w:sz w:val="24"/>
                <w:szCs w:val="24"/>
                <w:lang w:eastAsia="ru-RU"/>
              </w:rPr>
              <w:t>2014г.</w:t>
            </w:r>
          </w:p>
        </w:tc>
        <w:tc>
          <w:tcPr>
            <w:tcW w:w="1509"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4"/>
                <w:szCs w:val="24"/>
                <w:lang w:eastAsia="ru-RU"/>
              </w:rPr>
            </w:pPr>
            <w:r w:rsidRPr="00952CD9">
              <w:rPr>
                <w:rFonts w:ascii="Times New Roman" w:eastAsia="Times New Roman" w:hAnsi="Times New Roman" w:cs="Times New Roman"/>
                <w:sz w:val="24"/>
                <w:szCs w:val="24"/>
                <w:lang w:eastAsia="ru-RU"/>
              </w:rPr>
              <w:t>2015г.</w:t>
            </w:r>
          </w:p>
        </w:tc>
      </w:tr>
      <w:tr w:rsidR="00952CD9" w:rsidRPr="00952CD9" w:rsidTr="00952CD9">
        <w:tc>
          <w:tcPr>
            <w:tcW w:w="540" w:type="dxa"/>
            <w:tcBorders>
              <w:top w:val="single" w:sz="4" w:space="0" w:color="auto"/>
              <w:left w:val="single" w:sz="4" w:space="0" w:color="auto"/>
              <w:bottom w:val="single" w:sz="4" w:space="0" w:color="auto"/>
              <w:right w:val="single" w:sz="4" w:space="0" w:color="auto"/>
            </w:tcBorders>
            <w:vAlign w:val="center"/>
          </w:tcPr>
          <w:p w:rsidR="00952CD9" w:rsidRPr="00952CD9" w:rsidRDefault="00952CD9" w:rsidP="00952CD9">
            <w:pPr>
              <w:spacing w:after="0" w:line="240" w:lineRule="auto"/>
              <w:jc w:val="center"/>
              <w:rPr>
                <w:rFonts w:ascii="Times New Roman" w:eastAsia="Times New Roman" w:hAnsi="Times New Roman" w:cs="Times New Roman"/>
                <w:sz w:val="24"/>
                <w:szCs w:val="24"/>
                <w:lang w:eastAsia="ru-RU"/>
              </w:rPr>
            </w:pPr>
            <w:r w:rsidRPr="00952CD9">
              <w:rPr>
                <w:rFonts w:ascii="Times New Roman" w:eastAsia="Times New Roman" w:hAnsi="Times New Roman" w:cs="Times New Roman"/>
                <w:sz w:val="24"/>
                <w:szCs w:val="24"/>
                <w:lang w:eastAsia="ru-RU"/>
              </w:rPr>
              <w:t>1</w:t>
            </w:r>
          </w:p>
        </w:tc>
        <w:tc>
          <w:tcPr>
            <w:tcW w:w="4602"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4"/>
                <w:szCs w:val="24"/>
                <w:lang w:eastAsia="ru-RU"/>
              </w:rPr>
            </w:pPr>
            <w:r w:rsidRPr="00952CD9">
              <w:rPr>
                <w:rFonts w:ascii="Times New Roman" w:eastAsia="Times New Roman" w:hAnsi="Times New Roman" w:cs="Times New Roman"/>
                <w:sz w:val="24"/>
                <w:szCs w:val="24"/>
                <w:lang w:eastAsia="ru-RU"/>
              </w:rPr>
              <w:t>Численность населения (всего)</w:t>
            </w:r>
          </w:p>
        </w:tc>
        <w:tc>
          <w:tcPr>
            <w:tcW w:w="1180"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4"/>
                <w:szCs w:val="24"/>
                <w:lang w:eastAsia="ru-RU"/>
              </w:rPr>
            </w:pPr>
            <w:r w:rsidRPr="00952CD9">
              <w:rPr>
                <w:rFonts w:ascii="Times New Roman" w:eastAsia="Times New Roman" w:hAnsi="Times New Roman" w:cs="Times New Roman"/>
                <w:sz w:val="24"/>
                <w:szCs w:val="24"/>
                <w:lang w:eastAsia="ru-RU"/>
              </w:rPr>
              <w:t>чел.</w:t>
            </w:r>
          </w:p>
        </w:tc>
        <w:tc>
          <w:tcPr>
            <w:tcW w:w="1100"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4"/>
                <w:szCs w:val="24"/>
                <w:lang w:eastAsia="ru-RU"/>
              </w:rPr>
            </w:pPr>
            <w:r w:rsidRPr="00952CD9">
              <w:rPr>
                <w:rFonts w:ascii="Times New Roman" w:eastAsia="Times New Roman" w:hAnsi="Times New Roman" w:cs="Times New Roman"/>
                <w:sz w:val="24"/>
                <w:szCs w:val="24"/>
                <w:lang w:eastAsia="ru-RU"/>
              </w:rPr>
              <w:t>272</w:t>
            </w:r>
          </w:p>
        </w:tc>
        <w:tc>
          <w:tcPr>
            <w:tcW w:w="1100"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4"/>
                <w:szCs w:val="24"/>
                <w:lang w:eastAsia="ru-RU"/>
              </w:rPr>
            </w:pPr>
            <w:r w:rsidRPr="00952CD9">
              <w:rPr>
                <w:rFonts w:ascii="Times New Roman" w:eastAsia="Times New Roman" w:hAnsi="Times New Roman" w:cs="Times New Roman"/>
                <w:sz w:val="24"/>
                <w:szCs w:val="24"/>
                <w:lang w:eastAsia="ru-RU"/>
              </w:rPr>
              <w:t>277</w:t>
            </w:r>
          </w:p>
        </w:tc>
        <w:tc>
          <w:tcPr>
            <w:tcW w:w="1509"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4"/>
                <w:szCs w:val="24"/>
                <w:lang w:eastAsia="ru-RU"/>
              </w:rPr>
            </w:pPr>
            <w:r w:rsidRPr="00952CD9">
              <w:rPr>
                <w:rFonts w:ascii="Times New Roman" w:eastAsia="Times New Roman" w:hAnsi="Times New Roman" w:cs="Times New Roman"/>
                <w:sz w:val="24"/>
                <w:szCs w:val="24"/>
                <w:lang w:eastAsia="ru-RU"/>
              </w:rPr>
              <w:t>273</w:t>
            </w:r>
          </w:p>
        </w:tc>
      </w:tr>
      <w:tr w:rsidR="00952CD9" w:rsidRPr="00952CD9" w:rsidTr="00952CD9">
        <w:tc>
          <w:tcPr>
            <w:tcW w:w="540" w:type="dxa"/>
            <w:tcBorders>
              <w:top w:val="single" w:sz="4" w:space="0" w:color="auto"/>
              <w:left w:val="single" w:sz="4" w:space="0" w:color="auto"/>
              <w:bottom w:val="single" w:sz="4" w:space="0" w:color="auto"/>
              <w:right w:val="single" w:sz="4" w:space="0" w:color="auto"/>
            </w:tcBorders>
            <w:vAlign w:val="center"/>
          </w:tcPr>
          <w:p w:rsidR="00952CD9" w:rsidRPr="00952CD9" w:rsidRDefault="00952CD9" w:rsidP="00952CD9">
            <w:pPr>
              <w:spacing w:after="0" w:line="240" w:lineRule="auto"/>
              <w:jc w:val="center"/>
              <w:rPr>
                <w:rFonts w:ascii="Times New Roman" w:eastAsia="Times New Roman" w:hAnsi="Times New Roman" w:cs="Times New Roman"/>
                <w:sz w:val="24"/>
                <w:szCs w:val="24"/>
                <w:lang w:eastAsia="ru-RU"/>
              </w:rPr>
            </w:pPr>
            <w:r w:rsidRPr="00952CD9">
              <w:rPr>
                <w:rFonts w:ascii="Times New Roman" w:eastAsia="Times New Roman" w:hAnsi="Times New Roman" w:cs="Times New Roman"/>
                <w:sz w:val="24"/>
                <w:szCs w:val="24"/>
                <w:lang w:eastAsia="ru-RU"/>
              </w:rPr>
              <w:t>2</w:t>
            </w:r>
          </w:p>
        </w:tc>
        <w:tc>
          <w:tcPr>
            <w:tcW w:w="4602"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4"/>
                <w:szCs w:val="24"/>
                <w:lang w:eastAsia="ru-RU"/>
              </w:rPr>
            </w:pPr>
            <w:r w:rsidRPr="00952CD9">
              <w:rPr>
                <w:rFonts w:ascii="Times New Roman" w:eastAsia="Times New Roman" w:hAnsi="Times New Roman" w:cs="Times New Roman"/>
                <w:sz w:val="24"/>
                <w:szCs w:val="24"/>
                <w:lang w:eastAsia="ru-RU"/>
              </w:rPr>
              <w:t>Общий коэффициент рождаемости</w:t>
            </w:r>
          </w:p>
        </w:tc>
        <w:tc>
          <w:tcPr>
            <w:tcW w:w="1180"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4"/>
                <w:szCs w:val="24"/>
                <w:lang w:eastAsia="ru-RU"/>
              </w:rPr>
            </w:pPr>
            <w:r w:rsidRPr="00952CD9">
              <w:rPr>
                <w:rFonts w:ascii="Times New Roman" w:eastAsia="Times New Roman" w:hAnsi="Times New Roman" w:cs="Times New Roman"/>
                <w:sz w:val="24"/>
                <w:szCs w:val="24"/>
                <w:lang w:eastAsia="ru-RU"/>
              </w:rPr>
              <w:t xml:space="preserve">чел. </w:t>
            </w:r>
          </w:p>
        </w:tc>
        <w:tc>
          <w:tcPr>
            <w:tcW w:w="1100"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4"/>
                <w:szCs w:val="24"/>
                <w:lang w:eastAsia="ru-RU"/>
              </w:rPr>
            </w:pPr>
            <w:r w:rsidRPr="00952CD9">
              <w:rPr>
                <w:rFonts w:ascii="Times New Roman" w:eastAsia="Times New Roman" w:hAnsi="Times New Roman" w:cs="Times New Roman"/>
                <w:sz w:val="24"/>
                <w:szCs w:val="24"/>
                <w:lang w:eastAsia="ru-RU"/>
              </w:rPr>
              <w:t>4</w:t>
            </w:r>
          </w:p>
        </w:tc>
        <w:tc>
          <w:tcPr>
            <w:tcW w:w="1100"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4"/>
                <w:szCs w:val="24"/>
                <w:lang w:eastAsia="ru-RU"/>
              </w:rPr>
            </w:pPr>
            <w:r w:rsidRPr="00952CD9">
              <w:rPr>
                <w:rFonts w:ascii="Times New Roman" w:eastAsia="Times New Roman" w:hAnsi="Times New Roman" w:cs="Times New Roman"/>
                <w:sz w:val="24"/>
                <w:szCs w:val="24"/>
                <w:lang w:eastAsia="ru-RU"/>
              </w:rPr>
              <w:t>3</w:t>
            </w:r>
          </w:p>
        </w:tc>
        <w:tc>
          <w:tcPr>
            <w:tcW w:w="1509"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4"/>
                <w:szCs w:val="24"/>
                <w:lang w:eastAsia="ru-RU"/>
              </w:rPr>
            </w:pPr>
            <w:r w:rsidRPr="00952CD9">
              <w:rPr>
                <w:rFonts w:ascii="Times New Roman" w:eastAsia="Times New Roman" w:hAnsi="Times New Roman" w:cs="Times New Roman"/>
                <w:sz w:val="24"/>
                <w:szCs w:val="24"/>
                <w:lang w:eastAsia="ru-RU"/>
              </w:rPr>
              <w:t>3</w:t>
            </w:r>
          </w:p>
        </w:tc>
      </w:tr>
      <w:tr w:rsidR="00952CD9" w:rsidRPr="00952CD9" w:rsidTr="00952CD9">
        <w:tc>
          <w:tcPr>
            <w:tcW w:w="540" w:type="dxa"/>
            <w:tcBorders>
              <w:top w:val="single" w:sz="4" w:space="0" w:color="auto"/>
              <w:left w:val="single" w:sz="4" w:space="0" w:color="auto"/>
              <w:bottom w:val="single" w:sz="4" w:space="0" w:color="auto"/>
              <w:right w:val="single" w:sz="4" w:space="0" w:color="auto"/>
            </w:tcBorders>
            <w:vAlign w:val="center"/>
          </w:tcPr>
          <w:p w:rsidR="00952CD9" w:rsidRPr="00952CD9" w:rsidRDefault="00952CD9" w:rsidP="00952CD9">
            <w:pPr>
              <w:spacing w:after="0" w:line="240" w:lineRule="auto"/>
              <w:jc w:val="center"/>
              <w:rPr>
                <w:rFonts w:ascii="Times New Roman" w:eastAsia="Times New Roman" w:hAnsi="Times New Roman" w:cs="Times New Roman"/>
                <w:sz w:val="24"/>
                <w:szCs w:val="24"/>
                <w:lang w:eastAsia="ru-RU"/>
              </w:rPr>
            </w:pPr>
            <w:r w:rsidRPr="00952CD9">
              <w:rPr>
                <w:rFonts w:ascii="Times New Roman" w:eastAsia="Times New Roman" w:hAnsi="Times New Roman" w:cs="Times New Roman"/>
                <w:sz w:val="24"/>
                <w:szCs w:val="24"/>
                <w:lang w:eastAsia="ru-RU"/>
              </w:rPr>
              <w:t>3</w:t>
            </w:r>
          </w:p>
        </w:tc>
        <w:tc>
          <w:tcPr>
            <w:tcW w:w="4602"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4"/>
                <w:szCs w:val="24"/>
                <w:lang w:eastAsia="ru-RU"/>
              </w:rPr>
            </w:pPr>
            <w:r w:rsidRPr="00952CD9">
              <w:rPr>
                <w:rFonts w:ascii="Times New Roman" w:eastAsia="Times New Roman" w:hAnsi="Times New Roman" w:cs="Times New Roman"/>
                <w:sz w:val="24"/>
                <w:szCs w:val="24"/>
                <w:lang w:eastAsia="ru-RU"/>
              </w:rPr>
              <w:t>Общий коэффициент смертности</w:t>
            </w:r>
          </w:p>
        </w:tc>
        <w:tc>
          <w:tcPr>
            <w:tcW w:w="1180"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4"/>
                <w:szCs w:val="24"/>
                <w:lang w:eastAsia="ru-RU"/>
              </w:rPr>
            </w:pPr>
            <w:r w:rsidRPr="00952CD9">
              <w:rPr>
                <w:rFonts w:ascii="Times New Roman" w:eastAsia="Times New Roman" w:hAnsi="Times New Roman" w:cs="Times New Roman"/>
                <w:sz w:val="24"/>
                <w:szCs w:val="24"/>
                <w:lang w:eastAsia="ru-RU"/>
              </w:rPr>
              <w:t xml:space="preserve">чел. </w:t>
            </w:r>
          </w:p>
        </w:tc>
        <w:tc>
          <w:tcPr>
            <w:tcW w:w="1100"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4"/>
                <w:szCs w:val="24"/>
                <w:lang w:eastAsia="ru-RU"/>
              </w:rPr>
            </w:pPr>
            <w:r w:rsidRPr="00952CD9">
              <w:rPr>
                <w:rFonts w:ascii="Times New Roman" w:eastAsia="Times New Roman" w:hAnsi="Times New Roman" w:cs="Times New Roman"/>
                <w:sz w:val="24"/>
                <w:szCs w:val="24"/>
                <w:lang w:eastAsia="ru-RU"/>
              </w:rPr>
              <w:t>6</w:t>
            </w:r>
          </w:p>
        </w:tc>
        <w:tc>
          <w:tcPr>
            <w:tcW w:w="1100"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4"/>
                <w:szCs w:val="24"/>
                <w:lang w:eastAsia="ru-RU"/>
              </w:rPr>
            </w:pPr>
            <w:r w:rsidRPr="00952CD9">
              <w:rPr>
                <w:rFonts w:ascii="Times New Roman" w:eastAsia="Times New Roman" w:hAnsi="Times New Roman" w:cs="Times New Roman"/>
                <w:sz w:val="24"/>
                <w:szCs w:val="24"/>
                <w:lang w:eastAsia="ru-RU"/>
              </w:rPr>
              <w:t>5</w:t>
            </w:r>
          </w:p>
        </w:tc>
        <w:tc>
          <w:tcPr>
            <w:tcW w:w="1509"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4"/>
                <w:szCs w:val="24"/>
                <w:lang w:eastAsia="ru-RU"/>
              </w:rPr>
            </w:pPr>
            <w:r w:rsidRPr="00952CD9">
              <w:rPr>
                <w:rFonts w:ascii="Times New Roman" w:eastAsia="Times New Roman" w:hAnsi="Times New Roman" w:cs="Times New Roman"/>
                <w:sz w:val="24"/>
                <w:szCs w:val="24"/>
                <w:lang w:eastAsia="ru-RU"/>
              </w:rPr>
              <w:t>3</w:t>
            </w:r>
          </w:p>
        </w:tc>
      </w:tr>
      <w:tr w:rsidR="00952CD9" w:rsidRPr="00952CD9" w:rsidTr="00952CD9">
        <w:tc>
          <w:tcPr>
            <w:tcW w:w="540" w:type="dxa"/>
            <w:tcBorders>
              <w:top w:val="single" w:sz="4" w:space="0" w:color="auto"/>
              <w:left w:val="single" w:sz="4" w:space="0" w:color="auto"/>
              <w:bottom w:val="single" w:sz="4" w:space="0" w:color="auto"/>
              <w:right w:val="single" w:sz="4" w:space="0" w:color="auto"/>
            </w:tcBorders>
            <w:vAlign w:val="center"/>
          </w:tcPr>
          <w:p w:rsidR="00952CD9" w:rsidRPr="00952CD9" w:rsidRDefault="00952CD9" w:rsidP="00952CD9">
            <w:pPr>
              <w:spacing w:after="0" w:line="240" w:lineRule="auto"/>
              <w:jc w:val="center"/>
              <w:rPr>
                <w:rFonts w:ascii="Times New Roman" w:eastAsia="Times New Roman" w:hAnsi="Times New Roman" w:cs="Times New Roman"/>
                <w:sz w:val="24"/>
                <w:szCs w:val="24"/>
                <w:lang w:eastAsia="ru-RU"/>
              </w:rPr>
            </w:pPr>
            <w:r w:rsidRPr="00952CD9">
              <w:rPr>
                <w:rFonts w:ascii="Times New Roman" w:eastAsia="Times New Roman" w:hAnsi="Times New Roman" w:cs="Times New Roman"/>
                <w:sz w:val="24"/>
                <w:szCs w:val="24"/>
                <w:lang w:eastAsia="ru-RU"/>
              </w:rPr>
              <w:t>4</w:t>
            </w:r>
          </w:p>
        </w:tc>
        <w:tc>
          <w:tcPr>
            <w:tcW w:w="4602"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4"/>
                <w:szCs w:val="24"/>
                <w:lang w:eastAsia="ru-RU"/>
              </w:rPr>
            </w:pPr>
            <w:r w:rsidRPr="00952CD9">
              <w:rPr>
                <w:rFonts w:ascii="Times New Roman" w:eastAsia="Times New Roman" w:hAnsi="Times New Roman" w:cs="Times New Roman"/>
                <w:sz w:val="24"/>
                <w:szCs w:val="24"/>
                <w:lang w:eastAsia="ru-RU"/>
              </w:rPr>
              <w:t>Трудовые ресурсы</w:t>
            </w:r>
          </w:p>
        </w:tc>
        <w:tc>
          <w:tcPr>
            <w:tcW w:w="1180"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4"/>
                <w:szCs w:val="24"/>
                <w:lang w:eastAsia="ru-RU"/>
              </w:rPr>
            </w:pPr>
            <w:r w:rsidRPr="00952CD9">
              <w:rPr>
                <w:rFonts w:ascii="Times New Roman" w:eastAsia="Times New Roman" w:hAnsi="Times New Roman" w:cs="Times New Roman"/>
                <w:sz w:val="24"/>
                <w:szCs w:val="24"/>
                <w:lang w:eastAsia="ru-RU"/>
              </w:rPr>
              <w:t>чел.</w:t>
            </w:r>
          </w:p>
        </w:tc>
        <w:tc>
          <w:tcPr>
            <w:tcW w:w="1100"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4"/>
                <w:szCs w:val="24"/>
                <w:lang w:eastAsia="ru-RU"/>
              </w:rPr>
            </w:pPr>
            <w:r w:rsidRPr="00952CD9">
              <w:rPr>
                <w:rFonts w:ascii="Times New Roman" w:eastAsia="Times New Roman" w:hAnsi="Times New Roman" w:cs="Times New Roman"/>
                <w:sz w:val="24"/>
                <w:szCs w:val="24"/>
                <w:lang w:eastAsia="ru-RU"/>
              </w:rPr>
              <w:t>142</w:t>
            </w:r>
          </w:p>
        </w:tc>
        <w:tc>
          <w:tcPr>
            <w:tcW w:w="1100"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4"/>
                <w:szCs w:val="24"/>
                <w:lang w:eastAsia="ru-RU"/>
              </w:rPr>
            </w:pPr>
            <w:r w:rsidRPr="00952CD9">
              <w:rPr>
                <w:rFonts w:ascii="Times New Roman" w:eastAsia="Times New Roman" w:hAnsi="Times New Roman" w:cs="Times New Roman"/>
                <w:sz w:val="24"/>
                <w:szCs w:val="24"/>
                <w:lang w:eastAsia="ru-RU"/>
              </w:rPr>
              <w:t>147</w:t>
            </w:r>
          </w:p>
        </w:tc>
        <w:tc>
          <w:tcPr>
            <w:tcW w:w="1509"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4"/>
                <w:szCs w:val="24"/>
                <w:lang w:eastAsia="ru-RU"/>
              </w:rPr>
            </w:pPr>
            <w:r w:rsidRPr="00952CD9">
              <w:rPr>
                <w:rFonts w:ascii="Times New Roman" w:eastAsia="Times New Roman" w:hAnsi="Times New Roman" w:cs="Times New Roman"/>
                <w:sz w:val="24"/>
                <w:szCs w:val="24"/>
                <w:lang w:eastAsia="ru-RU"/>
              </w:rPr>
              <w:t>143</w:t>
            </w:r>
          </w:p>
        </w:tc>
      </w:tr>
      <w:tr w:rsidR="00952CD9" w:rsidRPr="00952CD9" w:rsidTr="00952CD9">
        <w:tc>
          <w:tcPr>
            <w:tcW w:w="540" w:type="dxa"/>
            <w:tcBorders>
              <w:top w:val="single" w:sz="4" w:space="0" w:color="auto"/>
              <w:left w:val="single" w:sz="4" w:space="0" w:color="auto"/>
              <w:bottom w:val="single" w:sz="4" w:space="0" w:color="auto"/>
              <w:right w:val="single" w:sz="4" w:space="0" w:color="auto"/>
            </w:tcBorders>
            <w:vAlign w:val="center"/>
          </w:tcPr>
          <w:p w:rsidR="00952CD9" w:rsidRPr="00952CD9" w:rsidRDefault="00952CD9" w:rsidP="00952CD9">
            <w:pPr>
              <w:spacing w:after="0" w:line="240" w:lineRule="auto"/>
              <w:jc w:val="center"/>
              <w:rPr>
                <w:rFonts w:ascii="Times New Roman" w:eastAsia="Times New Roman" w:hAnsi="Times New Roman" w:cs="Times New Roman"/>
                <w:sz w:val="24"/>
                <w:szCs w:val="24"/>
                <w:lang w:eastAsia="ru-RU"/>
              </w:rPr>
            </w:pPr>
            <w:r w:rsidRPr="00952CD9">
              <w:rPr>
                <w:rFonts w:ascii="Times New Roman" w:eastAsia="Times New Roman" w:hAnsi="Times New Roman" w:cs="Times New Roman"/>
                <w:sz w:val="24"/>
                <w:szCs w:val="24"/>
                <w:lang w:eastAsia="ru-RU"/>
              </w:rPr>
              <w:t>5</w:t>
            </w:r>
          </w:p>
        </w:tc>
        <w:tc>
          <w:tcPr>
            <w:tcW w:w="4602"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4"/>
                <w:szCs w:val="24"/>
                <w:lang w:eastAsia="ru-RU"/>
              </w:rPr>
            </w:pPr>
            <w:r w:rsidRPr="00952CD9">
              <w:rPr>
                <w:rFonts w:ascii="Times New Roman" w:eastAsia="Times New Roman" w:hAnsi="Times New Roman" w:cs="Times New Roman"/>
                <w:sz w:val="24"/>
                <w:szCs w:val="24"/>
                <w:lang w:eastAsia="ru-RU"/>
              </w:rPr>
              <w:t xml:space="preserve">Численность безработных, зарегистрированных в государственных учреждениях службы занятости населения </w:t>
            </w:r>
          </w:p>
        </w:tc>
        <w:tc>
          <w:tcPr>
            <w:tcW w:w="1180"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4"/>
                <w:szCs w:val="24"/>
                <w:lang w:eastAsia="ru-RU"/>
              </w:rPr>
            </w:pPr>
            <w:r w:rsidRPr="00952CD9">
              <w:rPr>
                <w:rFonts w:ascii="Times New Roman" w:eastAsia="Times New Roman" w:hAnsi="Times New Roman" w:cs="Times New Roman"/>
                <w:sz w:val="24"/>
                <w:szCs w:val="24"/>
                <w:lang w:eastAsia="ru-RU"/>
              </w:rPr>
              <w:t>чел.</w:t>
            </w:r>
          </w:p>
        </w:tc>
        <w:tc>
          <w:tcPr>
            <w:tcW w:w="1100"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4"/>
                <w:szCs w:val="24"/>
                <w:lang w:eastAsia="ru-RU"/>
              </w:rPr>
            </w:pPr>
            <w:r w:rsidRPr="00952CD9">
              <w:rPr>
                <w:rFonts w:ascii="Times New Roman" w:eastAsia="Times New Roman" w:hAnsi="Times New Roman" w:cs="Times New Roman"/>
                <w:sz w:val="24"/>
                <w:szCs w:val="24"/>
                <w:lang w:eastAsia="ru-RU"/>
              </w:rPr>
              <w:t>2</w:t>
            </w:r>
          </w:p>
        </w:tc>
        <w:tc>
          <w:tcPr>
            <w:tcW w:w="1100"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4"/>
                <w:szCs w:val="24"/>
                <w:lang w:eastAsia="ru-RU"/>
              </w:rPr>
            </w:pPr>
            <w:r w:rsidRPr="00952CD9">
              <w:rPr>
                <w:rFonts w:ascii="Times New Roman" w:eastAsia="Times New Roman" w:hAnsi="Times New Roman" w:cs="Times New Roman"/>
                <w:sz w:val="24"/>
                <w:szCs w:val="24"/>
                <w:lang w:eastAsia="ru-RU"/>
              </w:rPr>
              <w:t>-</w:t>
            </w:r>
          </w:p>
        </w:tc>
        <w:tc>
          <w:tcPr>
            <w:tcW w:w="1509"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4"/>
                <w:szCs w:val="24"/>
                <w:lang w:eastAsia="ru-RU"/>
              </w:rPr>
            </w:pPr>
            <w:r w:rsidRPr="00952CD9">
              <w:rPr>
                <w:rFonts w:ascii="Times New Roman" w:eastAsia="Times New Roman" w:hAnsi="Times New Roman" w:cs="Times New Roman"/>
                <w:sz w:val="24"/>
                <w:szCs w:val="24"/>
                <w:lang w:eastAsia="ru-RU"/>
              </w:rPr>
              <w:t>3</w:t>
            </w:r>
          </w:p>
        </w:tc>
      </w:tr>
      <w:tr w:rsidR="00952CD9" w:rsidRPr="00952CD9" w:rsidTr="00952CD9">
        <w:tc>
          <w:tcPr>
            <w:tcW w:w="540" w:type="dxa"/>
            <w:tcBorders>
              <w:top w:val="single" w:sz="4" w:space="0" w:color="auto"/>
              <w:left w:val="single" w:sz="4" w:space="0" w:color="auto"/>
              <w:bottom w:val="single" w:sz="4" w:space="0" w:color="auto"/>
              <w:right w:val="single" w:sz="4" w:space="0" w:color="auto"/>
            </w:tcBorders>
            <w:vAlign w:val="center"/>
          </w:tcPr>
          <w:p w:rsidR="00952CD9" w:rsidRPr="00952CD9" w:rsidRDefault="00952CD9" w:rsidP="00952CD9">
            <w:pPr>
              <w:spacing w:after="0" w:line="240" w:lineRule="auto"/>
              <w:jc w:val="center"/>
              <w:rPr>
                <w:rFonts w:ascii="Times New Roman" w:eastAsia="Times New Roman" w:hAnsi="Times New Roman" w:cs="Times New Roman"/>
                <w:sz w:val="24"/>
                <w:szCs w:val="24"/>
                <w:lang w:eastAsia="ru-RU"/>
              </w:rPr>
            </w:pPr>
            <w:r w:rsidRPr="00952CD9">
              <w:rPr>
                <w:rFonts w:ascii="Times New Roman" w:eastAsia="Times New Roman" w:hAnsi="Times New Roman" w:cs="Times New Roman"/>
                <w:sz w:val="24"/>
                <w:szCs w:val="24"/>
                <w:lang w:eastAsia="ru-RU"/>
              </w:rPr>
              <w:t>6</w:t>
            </w:r>
          </w:p>
        </w:tc>
        <w:tc>
          <w:tcPr>
            <w:tcW w:w="4602"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4"/>
                <w:szCs w:val="24"/>
                <w:lang w:eastAsia="ru-RU"/>
              </w:rPr>
            </w:pPr>
            <w:r w:rsidRPr="00952CD9">
              <w:rPr>
                <w:rFonts w:ascii="Times New Roman" w:eastAsia="Times New Roman" w:hAnsi="Times New Roman" w:cs="Times New Roman"/>
                <w:sz w:val="24"/>
                <w:szCs w:val="24"/>
                <w:lang w:eastAsia="ru-RU"/>
              </w:rPr>
              <w:t>Уровень регистрируемой безработицы (от численности экономически активного населения)</w:t>
            </w:r>
          </w:p>
        </w:tc>
        <w:tc>
          <w:tcPr>
            <w:tcW w:w="1180"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4"/>
                <w:szCs w:val="24"/>
                <w:lang w:eastAsia="ru-RU"/>
              </w:rPr>
            </w:pPr>
            <w:r w:rsidRPr="00952CD9">
              <w:rPr>
                <w:rFonts w:ascii="Times New Roman" w:eastAsia="Times New Roman" w:hAnsi="Times New Roman" w:cs="Times New Roman"/>
                <w:sz w:val="24"/>
                <w:szCs w:val="24"/>
                <w:lang w:eastAsia="ru-RU"/>
              </w:rPr>
              <w:t>%</w:t>
            </w:r>
          </w:p>
        </w:tc>
        <w:tc>
          <w:tcPr>
            <w:tcW w:w="1100"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4"/>
                <w:szCs w:val="24"/>
                <w:lang w:eastAsia="ru-RU"/>
              </w:rPr>
            </w:pPr>
            <w:r w:rsidRPr="00952CD9">
              <w:rPr>
                <w:rFonts w:ascii="Times New Roman" w:eastAsia="Times New Roman" w:hAnsi="Times New Roman" w:cs="Times New Roman"/>
                <w:sz w:val="24"/>
                <w:szCs w:val="24"/>
                <w:lang w:eastAsia="ru-RU"/>
              </w:rPr>
              <w:t>2,8</w:t>
            </w:r>
          </w:p>
        </w:tc>
        <w:tc>
          <w:tcPr>
            <w:tcW w:w="1100"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4"/>
                <w:szCs w:val="24"/>
                <w:lang w:eastAsia="ru-RU"/>
              </w:rPr>
            </w:pPr>
            <w:r w:rsidRPr="00952CD9">
              <w:rPr>
                <w:rFonts w:ascii="Times New Roman" w:eastAsia="Times New Roman" w:hAnsi="Times New Roman" w:cs="Times New Roman"/>
                <w:sz w:val="24"/>
                <w:szCs w:val="24"/>
                <w:lang w:eastAsia="ru-RU"/>
              </w:rPr>
              <w:t>0</w:t>
            </w:r>
          </w:p>
        </w:tc>
        <w:tc>
          <w:tcPr>
            <w:tcW w:w="1509"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4"/>
                <w:szCs w:val="24"/>
                <w:lang w:eastAsia="ru-RU"/>
              </w:rPr>
            </w:pPr>
            <w:r w:rsidRPr="00952CD9">
              <w:rPr>
                <w:rFonts w:ascii="Times New Roman" w:eastAsia="Times New Roman" w:hAnsi="Times New Roman" w:cs="Times New Roman"/>
                <w:sz w:val="24"/>
                <w:szCs w:val="24"/>
                <w:lang w:eastAsia="ru-RU"/>
              </w:rPr>
              <w:t>4,3</w:t>
            </w:r>
          </w:p>
        </w:tc>
      </w:tr>
      <w:tr w:rsidR="00952CD9" w:rsidRPr="00952CD9" w:rsidTr="00952CD9">
        <w:tc>
          <w:tcPr>
            <w:tcW w:w="540" w:type="dxa"/>
            <w:tcBorders>
              <w:top w:val="single" w:sz="4" w:space="0" w:color="auto"/>
              <w:left w:val="single" w:sz="4" w:space="0" w:color="auto"/>
              <w:bottom w:val="single" w:sz="4" w:space="0" w:color="auto"/>
              <w:right w:val="single" w:sz="4" w:space="0" w:color="auto"/>
            </w:tcBorders>
            <w:vAlign w:val="center"/>
          </w:tcPr>
          <w:p w:rsidR="00952CD9" w:rsidRPr="00952CD9" w:rsidRDefault="00952CD9" w:rsidP="00952CD9">
            <w:pPr>
              <w:spacing w:after="0" w:line="240" w:lineRule="auto"/>
              <w:jc w:val="center"/>
              <w:rPr>
                <w:rFonts w:ascii="Times New Roman" w:eastAsia="Times New Roman" w:hAnsi="Times New Roman" w:cs="Times New Roman"/>
                <w:sz w:val="24"/>
                <w:szCs w:val="24"/>
                <w:lang w:eastAsia="ru-RU"/>
              </w:rPr>
            </w:pPr>
            <w:r w:rsidRPr="00952CD9">
              <w:rPr>
                <w:rFonts w:ascii="Times New Roman" w:eastAsia="Times New Roman" w:hAnsi="Times New Roman" w:cs="Times New Roman"/>
                <w:sz w:val="24"/>
                <w:szCs w:val="24"/>
                <w:lang w:eastAsia="ru-RU"/>
              </w:rPr>
              <w:t>7</w:t>
            </w:r>
          </w:p>
        </w:tc>
        <w:tc>
          <w:tcPr>
            <w:tcW w:w="4602"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4"/>
                <w:szCs w:val="24"/>
                <w:lang w:eastAsia="ru-RU"/>
              </w:rPr>
            </w:pPr>
            <w:r w:rsidRPr="00952CD9">
              <w:rPr>
                <w:rFonts w:ascii="Times New Roman" w:eastAsia="Times New Roman" w:hAnsi="Times New Roman" w:cs="Times New Roman"/>
                <w:sz w:val="24"/>
                <w:szCs w:val="24"/>
                <w:lang w:eastAsia="ru-RU"/>
              </w:rPr>
              <w:t>Средний размер семьи</w:t>
            </w:r>
          </w:p>
        </w:tc>
        <w:tc>
          <w:tcPr>
            <w:tcW w:w="1180"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4"/>
                <w:szCs w:val="24"/>
                <w:lang w:eastAsia="ru-RU"/>
              </w:rPr>
            </w:pPr>
            <w:r w:rsidRPr="00952CD9">
              <w:rPr>
                <w:rFonts w:ascii="Times New Roman" w:eastAsia="Times New Roman" w:hAnsi="Times New Roman" w:cs="Times New Roman"/>
                <w:sz w:val="24"/>
                <w:szCs w:val="24"/>
                <w:lang w:eastAsia="ru-RU"/>
              </w:rPr>
              <w:t>чел.</w:t>
            </w:r>
          </w:p>
        </w:tc>
        <w:tc>
          <w:tcPr>
            <w:tcW w:w="1100"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4"/>
                <w:szCs w:val="24"/>
                <w:lang w:eastAsia="ru-RU"/>
              </w:rPr>
            </w:pPr>
            <w:r w:rsidRPr="00952CD9">
              <w:rPr>
                <w:rFonts w:ascii="Times New Roman" w:eastAsia="Times New Roman" w:hAnsi="Times New Roman" w:cs="Times New Roman"/>
                <w:sz w:val="24"/>
                <w:szCs w:val="24"/>
                <w:lang w:eastAsia="ru-RU"/>
              </w:rPr>
              <w:t>3</w:t>
            </w:r>
          </w:p>
        </w:tc>
        <w:tc>
          <w:tcPr>
            <w:tcW w:w="1100"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4"/>
                <w:szCs w:val="24"/>
                <w:lang w:eastAsia="ru-RU"/>
              </w:rPr>
            </w:pPr>
            <w:r w:rsidRPr="00952CD9">
              <w:rPr>
                <w:rFonts w:ascii="Times New Roman" w:eastAsia="Times New Roman" w:hAnsi="Times New Roman" w:cs="Times New Roman"/>
                <w:sz w:val="24"/>
                <w:szCs w:val="24"/>
                <w:lang w:eastAsia="ru-RU"/>
              </w:rPr>
              <w:t>3</w:t>
            </w:r>
          </w:p>
        </w:tc>
        <w:tc>
          <w:tcPr>
            <w:tcW w:w="1509" w:type="dxa"/>
            <w:tcBorders>
              <w:top w:val="single" w:sz="4" w:space="0" w:color="auto"/>
              <w:left w:val="single" w:sz="4" w:space="0" w:color="auto"/>
              <w:bottom w:val="single" w:sz="4" w:space="0" w:color="auto"/>
              <w:right w:val="single" w:sz="4" w:space="0" w:color="auto"/>
            </w:tcBorders>
          </w:tcPr>
          <w:p w:rsidR="00952CD9" w:rsidRPr="00952CD9" w:rsidRDefault="00952CD9" w:rsidP="00952CD9">
            <w:pPr>
              <w:spacing w:after="0" w:line="240" w:lineRule="auto"/>
              <w:rPr>
                <w:rFonts w:ascii="Times New Roman" w:eastAsia="Times New Roman" w:hAnsi="Times New Roman" w:cs="Times New Roman"/>
                <w:sz w:val="24"/>
                <w:szCs w:val="24"/>
                <w:lang w:eastAsia="ru-RU"/>
              </w:rPr>
            </w:pPr>
            <w:r w:rsidRPr="00952CD9">
              <w:rPr>
                <w:rFonts w:ascii="Times New Roman" w:eastAsia="Times New Roman" w:hAnsi="Times New Roman" w:cs="Times New Roman"/>
                <w:sz w:val="24"/>
                <w:szCs w:val="24"/>
                <w:lang w:eastAsia="ru-RU"/>
              </w:rPr>
              <w:t>3</w:t>
            </w:r>
          </w:p>
        </w:tc>
      </w:tr>
    </w:tbl>
    <w:p w:rsidR="00952CD9" w:rsidRPr="00952CD9" w:rsidRDefault="00952CD9" w:rsidP="00952CD9">
      <w:pPr>
        <w:spacing w:after="0" w:line="360" w:lineRule="auto"/>
        <w:jc w:val="both"/>
        <w:rPr>
          <w:rFonts w:ascii="Times New Roman" w:eastAsia="Times New Roman" w:hAnsi="Times New Roman" w:cs="Times New Roman"/>
          <w:sz w:val="28"/>
          <w:szCs w:val="28"/>
          <w:lang w:eastAsia="ru-RU"/>
        </w:rPr>
      </w:pPr>
    </w:p>
    <w:p w:rsidR="00952CD9" w:rsidRPr="00952CD9" w:rsidRDefault="00952CD9" w:rsidP="00952CD9">
      <w:pPr>
        <w:spacing w:after="0" w:line="240" w:lineRule="auto"/>
        <w:rPr>
          <w:rFonts w:ascii="Times New Roman" w:eastAsia="Times New Roman" w:hAnsi="Times New Roman" w:cs="Times New Roman"/>
          <w:bCs/>
          <w:i/>
          <w:sz w:val="28"/>
          <w:szCs w:val="28"/>
          <w:u w:val="single"/>
          <w:lang w:eastAsia="ru-RU"/>
        </w:rPr>
      </w:pPr>
      <w:r w:rsidRPr="00952CD9">
        <w:rPr>
          <w:rFonts w:ascii="Times New Roman" w:eastAsia="Times New Roman" w:hAnsi="Times New Roman" w:cs="Times New Roman"/>
          <w:b/>
          <w:i/>
          <w:sz w:val="28"/>
          <w:szCs w:val="28"/>
          <w:u w:val="single"/>
          <w:lang w:eastAsia="ru-RU"/>
        </w:rPr>
        <w:br w:type="page"/>
      </w:r>
    </w:p>
    <w:p w:rsidR="00952CD9" w:rsidRPr="00952CD9" w:rsidRDefault="00952CD9" w:rsidP="00952CD9">
      <w:pPr>
        <w:autoSpaceDE w:val="0"/>
        <w:autoSpaceDN w:val="0"/>
        <w:adjustRightInd w:val="0"/>
        <w:spacing w:after="0" w:line="360" w:lineRule="auto"/>
        <w:rPr>
          <w:rFonts w:ascii="Times New Roman" w:eastAsia="Times New Roman" w:hAnsi="Times New Roman" w:cs="Times New Roman"/>
          <w:bCs/>
          <w:i/>
          <w:sz w:val="28"/>
          <w:szCs w:val="28"/>
          <w:u w:val="single"/>
          <w:lang w:eastAsia="ru-RU"/>
        </w:rPr>
      </w:pPr>
      <w:r w:rsidRPr="00952CD9">
        <w:rPr>
          <w:rFonts w:ascii="Times New Roman" w:eastAsia="Times New Roman" w:hAnsi="Times New Roman" w:cs="Times New Roman"/>
          <w:bCs/>
          <w:i/>
          <w:sz w:val="28"/>
          <w:szCs w:val="28"/>
          <w:u w:val="single"/>
          <w:lang w:eastAsia="ru-RU"/>
        </w:rPr>
        <w:lastRenderedPageBreak/>
        <w:t>Основные мероприятия Программы</w:t>
      </w:r>
    </w:p>
    <w:p w:rsidR="00952CD9" w:rsidRPr="00952CD9" w:rsidRDefault="00952CD9" w:rsidP="00952CD9">
      <w:pPr>
        <w:autoSpaceDE w:val="0"/>
        <w:autoSpaceDN w:val="0"/>
        <w:adjustRightInd w:val="0"/>
        <w:spacing w:after="0" w:line="360" w:lineRule="auto"/>
        <w:rPr>
          <w:rFonts w:ascii="Times New Roman" w:eastAsia="Times New Roman" w:hAnsi="Times New Roman" w:cs="Times New Roman"/>
          <w:bCs/>
          <w:sz w:val="24"/>
          <w:szCs w:val="24"/>
          <w:lang w:eastAsia="ru-RU"/>
        </w:rPr>
      </w:pPr>
      <w:r w:rsidRPr="00952CD9">
        <w:rPr>
          <w:rFonts w:ascii="Times New Roman" w:eastAsia="Times New Roman" w:hAnsi="Times New Roman" w:cs="Times New Roman"/>
          <w:bCs/>
          <w:sz w:val="24"/>
          <w:szCs w:val="24"/>
          <w:lang w:eastAsia="ru-RU"/>
        </w:rPr>
        <w:t>Таблица 4</w:t>
      </w:r>
    </w:p>
    <w:tbl>
      <w:tblPr>
        <w:tblW w:w="9004" w:type="dxa"/>
        <w:tblLayout w:type="fixed"/>
        <w:tblCellMar>
          <w:left w:w="70" w:type="dxa"/>
          <w:right w:w="70" w:type="dxa"/>
        </w:tblCellMar>
        <w:tblLook w:val="0000" w:firstRow="0" w:lastRow="0" w:firstColumn="0" w:lastColumn="0" w:noHBand="0" w:noVBand="0"/>
      </w:tblPr>
      <w:tblGrid>
        <w:gridCol w:w="567"/>
        <w:gridCol w:w="7087"/>
        <w:gridCol w:w="1350"/>
      </w:tblGrid>
      <w:tr w:rsidR="00952CD9" w:rsidRPr="00952CD9" w:rsidTr="00952CD9">
        <w:trPr>
          <w:cantSplit/>
          <w:trHeight w:val="360"/>
        </w:trPr>
        <w:tc>
          <w:tcPr>
            <w:tcW w:w="567" w:type="dxa"/>
            <w:tcBorders>
              <w:top w:val="single" w:sz="6" w:space="0" w:color="auto"/>
              <w:left w:val="single" w:sz="6" w:space="0" w:color="auto"/>
              <w:bottom w:val="single" w:sz="6" w:space="0" w:color="auto"/>
              <w:right w:val="single" w:sz="6" w:space="0" w:color="auto"/>
            </w:tcBorders>
            <w:shd w:val="clear" w:color="auto" w:fill="D9D9D9"/>
          </w:tcPr>
          <w:p w:rsidR="00952CD9" w:rsidRPr="00952CD9" w:rsidRDefault="00952CD9" w:rsidP="00952CD9">
            <w:pPr>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952CD9">
              <w:rPr>
                <w:rFonts w:ascii="Times New Roman" w:eastAsia="Times New Roman" w:hAnsi="Times New Roman" w:cs="Times New Roman"/>
                <w:b/>
                <w:sz w:val="28"/>
                <w:szCs w:val="28"/>
                <w:lang w:eastAsia="ru-RU"/>
              </w:rPr>
              <w:t xml:space="preserve">№ </w:t>
            </w:r>
            <w:r w:rsidRPr="00952CD9">
              <w:rPr>
                <w:rFonts w:ascii="Times New Roman" w:eastAsia="Times New Roman" w:hAnsi="Times New Roman" w:cs="Times New Roman"/>
                <w:b/>
                <w:sz w:val="28"/>
                <w:szCs w:val="28"/>
                <w:lang w:eastAsia="ru-RU"/>
              </w:rPr>
              <w:br/>
            </w:r>
            <w:proofErr w:type="gramStart"/>
            <w:r w:rsidRPr="00952CD9">
              <w:rPr>
                <w:rFonts w:ascii="Times New Roman" w:eastAsia="Times New Roman" w:hAnsi="Times New Roman" w:cs="Times New Roman"/>
                <w:b/>
                <w:sz w:val="28"/>
                <w:szCs w:val="28"/>
                <w:lang w:eastAsia="ru-RU"/>
              </w:rPr>
              <w:t>п</w:t>
            </w:r>
            <w:proofErr w:type="gramEnd"/>
            <w:r w:rsidRPr="00952CD9">
              <w:rPr>
                <w:rFonts w:ascii="Times New Roman" w:eastAsia="Times New Roman" w:hAnsi="Times New Roman" w:cs="Times New Roman"/>
                <w:b/>
                <w:sz w:val="28"/>
                <w:szCs w:val="28"/>
                <w:lang w:eastAsia="ru-RU"/>
              </w:rPr>
              <w:t>/п</w:t>
            </w:r>
          </w:p>
        </w:tc>
        <w:tc>
          <w:tcPr>
            <w:tcW w:w="7087" w:type="dxa"/>
            <w:tcBorders>
              <w:top w:val="single" w:sz="6" w:space="0" w:color="auto"/>
              <w:left w:val="single" w:sz="6" w:space="0" w:color="auto"/>
              <w:bottom w:val="single" w:sz="6" w:space="0" w:color="auto"/>
              <w:right w:val="single" w:sz="6" w:space="0" w:color="auto"/>
            </w:tcBorders>
            <w:shd w:val="clear" w:color="auto" w:fill="D9D9D9"/>
          </w:tcPr>
          <w:p w:rsidR="00952CD9" w:rsidRPr="00952CD9" w:rsidRDefault="00952CD9" w:rsidP="00952CD9">
            <w:pPr>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952CD9">
              <w:rPr>
                <w:rFonts w:ascii="Times New Roman" w:eastAsia="Times New Roman" w:hAnsi="Times New Roman" w:cs="Times New Roman"/>
                <w:b/>
                <w:sz w:val="28"/>
                <w:szCs w:val="28"/>
                <w:lang w:eastAsia="ru-RU"/>
              </w:rPr>
              <w:t>Технические мероприятия</w:t>
            </w:r>
          </w:p>
        </w:tc>
        <w:tc>
          <w:tcPr>
            <w:tcW w:w="1350" w:type="dxa"/>
            <w:tcBorders>
              <w:top w:val="single" w:sz="6" w:space="0" w:color="auto"/>
              <w:left w:val="single" w:sz="6" w:space="0" w:color="auto"/>
              <w:bottom w:val="single" w:sz="6" w:space="0" w:color="auto"/>
              <w:right w:val="single" w:sz="6" w:space="0" w:color="auto"/>
            </w:tcBorders>
            <w:shd w:val="clear" w:color="auto" w:fill="D9D9D9"/>
          </w:tcPr>
          <w:p w:rsidR="00952CD9" w:rsidRPr="00952CD9" w:rsidRDefault="00952CD9" w:rsidP="00952CD9">
            <w:pPr>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952CD9">
              <w:rPr>
                <w:rFonts w:ascii="Times New Roman" w:eastAsia="Times New Roman" w:hAnsi="Times New Roman" w:cs="Times New Roman"/>
                <w:b/>
                <w:sz w:val="28"/>
                <w:szCs w:val="28"/>
                <w:lang w:eastAsia="ru-RU"/>
              </w:rPr>
              <w:t>Всего,</w:t>
            </w:r>
            <w:r w:rsidRPr="00952CD9">
              <w:rPr>
                <w:rFonts w:ascii="Times New Roman" w:eastAsia="Times New Roman" w:hAnsi="Times New Roman" w:cs="Times New Roman"/>
                <w:b/>
                <w:sz w:val="28"/>
                <w:szCs w:val="28"/>
                <w:lang w:eastAsia="ru-RU"/>
              </w:rPr>
              <w:br/>
              <w:t>тыс. руб.</w:t>
            </w:r>
          </w:p>
        </w:tc>
      </w:tr>
      <w:tr w:rsidR="00952CD9" w:rsidRPr="00952CD9" w:rsidTr="00952CD9">
        <w:trPr>
          <w:cantSplit/>
          <w:trHeight w:val="240"/>
        </w:trPr>
        <w:tc>
          <w:tcPr>
            <w:tcW w:w="9004" w:type="dxa"/>
            <w:gridSpan w:val="3"/>
            <w:tcBorders>
              <w:top w:val="single" w:sz="6" w:space="0" w:color="auto"/>
              <w:left w:val="single" w:sz="6" w:space="0" w:color="auto"/>
              <w:bottom w:val="single" w:sz="6" w:space="0" w:color="auto"/>
              <w:right w:val="single" w:sz="6" w:space="0" w:color="auto"/>
            </w:tcBorders>
          </w:tcPr>
          <w:p w:rsidR="00952CD9" w:rsidRPr="00952CD9" w:rsidRDefault="00952CD9" w:rsidP="00952CD9">
            <w:pPr>
              <w:autoSpaceDE w:val="0"/>
              <w:autoSpaceDN w:val="0"/>
              <w:adjustRightInd w:val="0"/>
              <w:spacing w:after="0" w:line="360" w:lineRule="auto"/>
              <w:rPr>
                <w:rFonts w:ascii="Times New Roman" w:eastAsia="Times New Roman" w:hAnsi="Times New Roman" w:cs="Times New Roman"/>
                <w:i/>
                <w:sz w:val="28"/>
                <w:szCs w:val="28"/>
                <w:highlight w:val="yellow"/>
                <w:lang w:eastAsia="ru-RU"/>
              </w:rPr>
            </w:pPr>
            <w:r w:rsidRPr="00952CD9">
              <w:rPr>
                <w:rFonts w:ascii="Times New Roman" w:eastAsia="Times New Roman" w:hAnsi="Times New Roman" w:cs="Times New Roman"/>
                <w:i/>
                <w:sz w:val="28"/>
                <w:szCs w:val="28"/>
                <w:lang w:eastAsia="ru-RU"/>
              </w:rPr>
              <w:t>Утилизация мусора ТБО</w:t>
            </w:r>
          </w:p>
        </w:tc>
      </w:tr>
      <w:tr w:rsidR="00952CD9" w:rsidRPr="00952CD9" w:rsidTr="00952CD9">
        <w:trPr>
          <w:cantSplit/>
          <w:trHeight w:val="360"/>
        </w:trPr>
        <w:tc>
          <w:tcPr>
            <w:tcW w:w="567" w:type="dxa"/>
            <w:tcBorders>
              <w:top w:val="single" w:sz="6" w:space="0" w:color="auto"/>
              <w:left w:val="single" w:sz="6" w:space="0" w:color="auto"/>
              <w:bottom w:val="single" w:sz="6" w:space="0" w:color="auto"/>
              <w:right w:val="single" w:sz="6" w:space="0" w:color="auto"/>
            </w:tcBorders>
          </w:tcPr>
          <w:p w:rsidR="00952CD9" w:rsidRPr="00952CD9" w:rsidRDefault="00952CD9" w:rsidP="00952CD9">
            <w:pPr>
              <w:autoSpaceDE w:val="0"/>
              <w:autoSpaceDN w:val="0"/>
              <w:adjustRightInd w:val="0"/>
              <w:spacing w:after="0" w:line="360" w:lineRule="auto"/>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1</w:t>
            </w:r>
          </w:p>
        </w:tc>
        <w:tc>
          <w:tcPr>
            <w:tcW w:w="7087" w:type="dxa"/>
            <w:tcBorders>
              <w:top w:val="single" w:sz="6" w:space="0" w:color="auto"/>
              <w:left w:val="single" w:sz="6" w:space="0" w:color="auto"/>
              <w:bottom w:val="single" w:sz="6" w:space="0" w:color="auto"/>
              <w:right w:val="single" w:sz="6" w:space="0" w:color="auto"/>
            </w:tcBorders>
          </w:tcPr>
          <w:p w:rsidR="00952CD9" w:rsidRPr="00952CD9" w:rsidRDefault="00952CD9" w:rsidP="00952CD9">
            <w:pPr>
              <w:autoSpaceDE w:val="0"/>
              <w:autoSpaceDN w:val="0"/>
              <w:adjustRightInd w:val="0"/>
              <w:spacing w:after="0" w:line="360" w:lineRule="auto"/>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Контейнер  накопительный для отходов емкостью 1,1м</w:t>
            </w:r>
            <w:r w:rsidRPr="00952CD9">
              <w:rPr>
                <w:rFonts w:ascii="Times New Roman" w:eastAsia="Times New Roman" w:hAnsi="Times New Roman" w:cs="Times New Roman"/>
                <w:sz w:val="28"/>
                <w:szCs w:val="28"/>
                <w:vertAlign w:val="superscript"/>
                <w:lang w:eastAsia="ru-RU"/>
              </w:rPr>
              <w:t>3</w:t>
            </w:r>
            <w:r w:rsidRPr="00952CD9">
              <w:rPr>
                <w:rFonts w:ascii="Times New Roman" w:eastAsia="Times New Roman" w:hAnsi="Times New Roman" w:cs="Times New Roman"/>
                <w:sz w:val="28"/>
                <w:szCs w:val="28"/>
                <w:lang w:eastAsia="ru-RU"/>
              </w:rPr>
              <w:t>(4 шт.)</w:t>
            </w:r>
          </w:p>
        </w:tc>
        <w:tc>
          <w:tcPr>
            <w:tcW w:w="1350" w:type="dxa"/>
            <w:tcBorders>
              <w:top w:val="single" w:sz="6" w:space="0" w:color="auto"/>
              <w:left w:val="single" w:sz="6" w:space="0" w:color="auto"/>
              <w:bottom w:val="single" w:sz="6" w:space="0" w:color="auto"/>
              <w:right w:val="single" w:sz="6" w:space="0" w:color="auto"/>
            </w:tcBorders>
          </w:tcPr>
          <w:p w:rsidR="00952CD9" w:rsidRPr="00952CD9" w:rsidRDefault="00952CD9" w:rsidP="00952CD9">
            <w:pPr>
              <w:autoSpaceDE w:val="0"/>
              <w:autoSpaceDN w:val="0"/>
              <w:adjustRightInd w:val="0"/>
              <w:spacing w:after="0" w:line="360" w:lineRule="auto"/>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49</w:t>
            </w:r>
          </w:p>
        </w:tc>
      </w:tr>
      <w:tr w:rsidR="00952CD9" w:rsidRPr="00952CD9" w:rsidTr="00952CD9">
        <w:trPr>
          <w:cantSplit/>
          <w:trHeight w:val="240"/>
        </w:trPr>
        <w:tc>
          <w:tcPr>
            <w:tcW w:w="567" w:type="dxa"/>
            <w:tcBorders>
              <w:top w:val="single" w:sz="6" w:space="0" w:color="auto"/>
              <w:left w:val="single" w:sz="6" w:space="0" w:color="auto"/>
              <w:bottom w:val="single" w:sz="6" w:space="0" w:color="auto"/>
              <w:right w:val="single" w:sz="6" w:space="0" w:color="auto"/>
            </w:tcBorders>
          </w:tcPr>
          <w:p w:rsidR="00952CD9" w:rsidRPr="00952CD9" w:rsidRDefault="00952CD9" w:rsidP="00952CD9">
            <w:pPr>
              <w:autoSpaceDE w:val="0"/>
              <w:autoSpaceDN w:val="0"/>
              <w:adjustRightInd w:val="0"/>
              <w:spacing w:after="0" w:line="360" w:lineRule="auto"/>
              <w:rPr>
                <w:rFonts w:ascii="Times New Roman" w:eastAsia="Times New Roman" w:hAnsi="Times New Roman" w:cs="Times New Roman"/>
                <w:sz w:val="28"/>
                <w:szCs w:val="28"/>
                <w:highlight w:val="yellow"/>
                <w:lang w:eastAsia="ru-RU"/>
              </w:rPr>
            </w:pPr>
          </w:p>
        </w:tc>
        <w:tc>
          <w:tcPr>
            <w:tcW w:w="7087" w:type="dxa"/>
            <w:tcBorders>
              <w:top w:val="single" w:sz="6" w:space="0" w:color="auto"/>
              <w:left w:val="single" w:sz="6" w:space="0" w:color="auto"/>
              <w:bottom w:val="single" w:sz="6" w:space="0" w:color="auto"/>
              <w:right w:val="single" w:sz="6" w:space="0" w:color="auto"/>
            </w:tcBorders>
          </w:tcPr>
          <w:p w:rsidR="00952CD9" w:rsidRPr="00952CD9" w:rsidRDefault="00952CD9" w:rsidP="00952CD9">
            <w:pPr>
              <w:autoSpaceDE w:val="0"/>
              <w:autoSpaceDN w:val="0"/>
              <w:adjustRightInd w:val="0"/>
              <w:spacing w:after="0" w:line="360" w:lineRule="auto"/>
              <w:rPr>
                <w:rFonts w:ascii="Times New Roman" w:eastAsia="Times New Roman" w:hAnsi="Times New Roman" w:cs="Times New Roman"/>
                <w:b/>
                <w:sz w:val="28"/>
                <w:szCs w:val="28"/>
                <w:lang w:eastAsia="ru-RU"/>
              </w:rPr>
            </w:pPr>
            <w:r w:rsidRPr="00952CD9">
              <w:rPr>
                <w:rFonts w:ascii="Times New Roman" w:eastAsia="Times New Roman" w:hAnsi="Times New Roman" w:cs="Times New Roman"/>
                <w:b/>
                <w:sz w:val="28"/>
                <w:szCs w:val="28"/>
                <w:lang w:eastAsia="ru-RU"/>
              </w:rPr>
              <w:t xml:space="preserve">ИТОГО </w:t>
            </w:r>
          </w:p>
        </w:tc>
        <w:tc>
          <w:tcPr>
            <w:tcW w:w="1350" w:type="dxa"/>
            <w:tcBorders>
              <w:top w:val="single" w:sz="6" w:space="0" w:color="auto"/>
              <w:left w:val="single" w:sz="6" w:space="0" w:color="auto"/>
              <w:bottom w:val="single" w:sz="6" w:space="0" w:color="auto"/>
              <w:right w:val="single" w:sz="6" w:space="0" w:color="auto"/>
            </w:tcBorders>
          </w:tcPr>
          <w:p w:rsidR="00952CD9" w:rsidRPr="00952CD9" w:rsidRDefault="00952CD9" w:rsidP="00952CD9">
            <w:pPr>
              <w:autoSpaceDE w:val="0"/>
              <w:autoSpaceDN w:val="0"/>
              <w:adjustRightInd w:val="0"/>
              <w:spacing w:after="0" w:line="360" w:lineRule="auto"/>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49</w:t>
            </w:r>
          </w:p>
        </w:tc>
      </w:tr>
      <w:tr w:rsidR="00952CD9" w:rsidRPr="00952CD9" w:rsidTr="00952CD9">
        <w:trPr>
          <w:cantSplit/>
          <w:trHeight w:val="240"/>
        </w:trPr>
        <w:tc>
          <w:tcPr>
            <w:tcW w:w="9004" w:type="dxa"/>
            <w:gridSpan w:val="3"/>
            <w:tcBorders>
              <w:top w:val="single" w:sz="6" w:space="0" w:color="auto"/>
              <w:left w:val="single" w:sz="6" w:space="0" w:color="auto"/>
              <w:bottom w:val="single" w:sz="6" w:space="0" w:color="auto"/>
              <w:right w:val="single" w:sz="6" w:space="0" w:color="auto"/>
            </w:tcBorders>
          </w:tcPr>
          <w:p w:rsidR="00952CD9" w:rsidRPr="00952CD9" w:rsidRDefault="00952CD9" w:rsidP="00952CD9">
            <w:pPr>
              <w:autoSpaceDE w:val="0"/>
              <w:autoSpaceDN w:val="0"/>
              <w:adjustRightInd w:val="0"/>
              <w:spacing w:after="0" w:line="360" w:lineRule="auto"/>
              <w:rPr>
                <w:rFonts w:ascii="Times New Roman" w:eastAsia="Times New Roman" w:hAnsi="Times New Roman" w:cs="Times New Roman"/>
                <w:i/>
                <w:sz w:val="28"/>
                <w:szCs w:val="28"/>
                <w:lang w:eastAsia="ru-RU"/>
              </w:rPr>
            </w:pPr>
            <w:r w:rsidRPr="00952CD9">
              <w:rPr>
                <w:rFonts w:ascii="Times New Roman" w:eastAsia="Times New Roman" w:hAnsi="Times New Roman" w:cs="Times New Roman"/>
                <w:i/>
                <w:sz w:val="28"/>
                <w:szCs w:val="28"/>
                <w:lang w:eastAsia="ru-RU"/>
              </w:rPr>
              <w:t xml:space="preserve">Электроснабжение </w:t>
            </w:r>
          </w:p>
        </w:tc>
      </w:tr>
      <w:tr w:rsidR="00952CD9" w:rsidRPr="00952CD9" w:rsidTr="00952CD9">
        <w:trPr>
          <w:cantSplit/>
          <w:trHeight w:val="240"/>
        </w:trPr>
        <w:tc>
          <w:tcPr>
            <w:tcW w:w="567" w:type="dxa"/>
            <w:tcBorders>
              <w:top w:val="single" w:sz="6" w:space="0" w:color="auto"/>
              <w:left w:val="single" w:sz="6" w:space="0" w:color="auto"/>
              <w:bottom w:val="single" w:sz="6" w:space="0" w:color="auto"/>
              <w:right w:val="single" w:sz="6" w:space="0" w:color="auto"/>
            </w:tcBorders>
          </w:tcPr>
          <w:p w:rsidR="00952CD9" w:rsidRPr="00952CD9" w:rsidRDefault="00952CD9" w:rsidP="00952CD9">
            <w:pPr>
              <w:autoSpaceDE w:val="0"/>
              <w:autoSpaceDN w:val="0"/>
              <w:adjustRightInd w:val="0"/>
              <w:spacing w:after="0" w:line="360" w:lineRule="auto"/>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1</w:t>
            </w:r>
          </w:p>
        </w:tc>
        <w:tc>
          <w:tcPr>
            <w:tcW w:w="7087" w:type="dxa"/>
            <w:tcBorders>
              <w:top w:val="single" w:sz="6" w:space="0" w:color="auto"/>
              <w:left w:val="single" w:sz="6" w:space="0" w:color="auto"/>
              <w:bottom w:val="single" w:sz="6" w:space="0" w:color="auto"/>
              <w:right w:val="single" w:sz="6" w:space="0" w:color="auto"/>
            </w:tcBorders>
          </w:tcPr>
          <w:p w:rsidR="00952CD9" w:rsidRPr="00952CD9" w:rsidRDefault="00952CD9" w:rsidP="00952CD9">
            <w:pPr>
              <w:autoSpaceDE w:val="0"/>
              <w:autoSpaceDN w:val="0"/>
              <w:adjustRightInd w:val="0"/>
              <w:spacing w:after="0" w:line="360" w:lineRule="auto"/>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 xml:space="preserve">Замена ламп уличного освещения </w:t>
            </w:r>
            <w:proofErr w:type="gramStart"/>
            <w:r w:rsidRPr="00952CD9">
              <w:rPr>
                <w:rFonts w:ascii="Times New Roman" w:eastAsia="Times New Roman" w:hAnsi="Times New Roman" w:cs="Times New Roman"/>
                <w:sz w:val="28"/>
                <w:szCs w:val="28"/>
                <w:lang w:eastAsia="ru-RU"/>
              </w:rPr>
              <w:t>на</w:t>
            </w:r>
            <w:proofErr w:type="gramEnd"/>
            <w:r w:rsidRPr="00952CD9">
              <w:rPr>
                <w:rFonts w:ascii="Times New Roman" w:eastAsia="Times New Roman" w:hAnsi="Times New Roman" w:cs="Times New Roman"/>
                <w:sz w:val="28"/>
                <w:szCs w:val="28"/>
                <w:lang w:eastAsia="ru-RU"/>
              </w:rPr>
              <w:t xml:space="preserve"> энергосберегающие (20 шт.)</w:t>
            </w:r>
          </w:p>
        </w:tc>
        <w:tc>
          <w:tcPr>
            <w:tcW w:w="1350" w:type="dxa"/>
            <w:tcBorders>
              <w:top w:val="single" w:sz="6" w:space="0" w:color="auto"/>
              <w:left w:val="single" w:sz="6" w:space="0" w:color="auto"/>
              <w:bottom w:val="single" w:sz="6" w:space="0" w:color="auto"/>
              <w:right w:val="single" w:sz="6" w:space="0" w:color="auto"/>
            </w:tcBorders>
          </w:tcPr>
          <w:p w:rsidR="00952CD9" w:rsidRPr="00952CD9" w:rsidRDefault="00952CD9" w:rsidP="00952CD9">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30</w:t>
            </w:r>
          </w:p>
        </w:tc>
      </w:tr>
      <w:tr w:rsidR="00952CD9" w:rsidRPr="00952CD9" w:rsidTr="00952CD9">
        <w:trPr>
          <w:cantSplit/>
          <w:trHeight w:val="612"/>
        </w:trPr>
        <w:tc>
          <w:tcPr>
            <w:tcW w:w="567" w:type="dxa"/>
            <w:tcBorders>
              <w:top w:val="single" w:sz="6" w:space="0" w:color="auto"/>
              <w:left w:val="single" w:sz="6" w:space="0" w:color="auto"/>
              <w:bottom w:val="single" w:sz="6" w:space="0" w:color="auto"/>
              <w:right w:val="single" w:sz="6" w:space="0" w:color="auto"/>
            </w:tcBorders>
          </w:tcPr>
          <w:p w:rsidR="00952CD9" w:rsidRPr="00952CD9" w:rsidRDefault="00952CD9" w:rsidP="00952CD9">
            <w:pPr>
              <w:autoSpaceDE w:val="0"/>
              <w:autoSpaceDN w:val="0"/>
              <w:adjustRightInd w:val="0"/>
              <w:spacing w:after="0" w:line="360" w:lineRule="auto"/>
              <w:rPr>
                <w:rFonts w:ascii="Times New Roman" w:eastAsia="Times New Roman" w:hAnsi="Times New Roman" w:cs="Times New Roman"/>
                <w:sz w:val="28"/>
                <w:szCs w:val="28"/>
                <w:highlight w:val="yellow"/>
                <w:lang w:eastAsia="ru-RU"/>
              </w:rPr>
            </w:pPr>
          </w:p>
        </w:tc>
        <w:tc>
          <w:tcPr>
            <w:tcW w:w="7087" w:type="dxa"/>
            <w:tcBorders>
              <w:top w:val="single" w:sz="6" w:space="0" w:color="auto"/>
              <w:left w:val="single" w:sz="6" w:space="0" w:color="auto"/>
              <w:bottom w:val="single" w:sz="6" w:space="0" w:color="auto"/>
              <w:right w:val="single" w:sz="6" w:space="0" w:color="auto"/>
            </w:tcBorders>
          </w:tcPr>
          <w:p w:rsidR="00952CD9" w:rsidRPr="00952CD9" w:rsidRDefault="00952CD9" w:rsidP="00952CD9">
            <w:pPr>
              <w:autoSpaceDE w:val="0"/>
              <w:autoSpaceDN w:val="0"/>
              <w:adjustRightInd w:val="0"/>
              <w:spacing w:after="0" w:line="360" w:lineRule="auto"/>
              <w:rPr>
                <w:rFonts w:ascii="Times New Roman" w:eastAsia="Times New Roman" w:hAnsi="Times New Roman" w:cs="Times New Roman"/>
                <w:b/>
                <w:sz w:val="28"/>
                <w:szCs w:val="28"/>
                <w:lang w:eastAsia="ru-RU"/>
              </w:rPr>
            </w:pPr>
            <w:r w:rsidRPr="00952CD9">
              <w:rPr>
                <w:rFonts w:ascii="Times New Roman" w:eastAsia="Times New Roman" w:hAnsi="Times New Roman" w:cs="Times New Roman"/>
                <w:b/>
                <w:sz w:val="28"/>
                <w:szCs w:val="28"/>
                <w:lang w:eastAsia="ru-RU"/>
              </w:rPr>
              <w:t xml:space="preserve">ИТОГО </w:t>
            </w:r>
          </w:p>
        </w:tc>
        <w:tc>
          <w:tcPr>
            <w:tcW w:w="1350" w:type="dxa"/>
            <w:tcBorders>
              <w:top w:val="single" w:sz="6" w:space="0" w:color="auto"/>
              <w:left w:val="single" w:sz="6" w:space="0" w:color="auto"/>
              <w:bottom w:val="single" w:sz="6" w:space="0" w:color="auto"/>
              <w:right w:val="single" w:sz="6" w:space="0" w:color="auto"/>
            </w:tcBorders>
          </w:tcPr>
          <w:p w:rsidR="00952CD9" w:rsidRPr="00952CD9" w:rsidRDefault="00952CD9" w:rsidP="00952CD9">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30</w:t>
            </w:r>
          </w:p>
        </w:tc>
      </w:tr>
      <w:tr w:rsidR="00952CD9" w:rsidRPr="00952CD9" w:rsidTr="00952CD9">
        <w:trPr>
          <w:cantSplit/>
          <w:trHeight w:val="240"/>
        </w:trPr>
        <w:tc>
          <w:tcPr>
            <w:tcW w:w="567" w:type="dxa"/>
            <w:tcBorders>
              <w:top w:val="single" w:sz="6" w:space="0" w:color="auto"/>
              <w:left w:val="single" w:sz="6" w:space="0" w:color="auto"/>
              <w:bottom w:val="single" w:sz="6" w:space="0" w:color="auto"/>
              <w:right w:val="single" w:sz="6" w:space="0" w:color="auto"/>
            </w:tcBorders>
          </w:tcPr>
          <w:p w:rsidR="00952CD9" w:rsidRPr="00952CD9" w:rsidRDefault="00952CD9" w:rsidP="00952CD9">
            <w:pPr>
              <w:autoSpaceDE w:val="0"/>
              <w:autoSpaceDN w:val="0"/>
              <w:adjustRightInd w:val="0"/>
              <w:spacing w:after="0" w:line="360" w:lineRule="auto"/>
              <w:rPr>
                <w:rFonts w:ascii="Times New Roman" w:eastAsia="Times New Roman" w:hAnsi="Times New Roman" w:cs="Times New Roman"/>
                <w:sz w:val="28"/>
                <w:szCs w:val="28"/>
                <w:highlight w:val="yellow"/>
                <w:lang w:eastAsia="ru-RU"/>
              </w:rPr>
            </w:pPr>
          </w:p>
        </w:tc>
        <w:tc>
          <w:tcPr>
            <w:tcW w:w="7087" w:type="dxa"/>
            <w:tcBorders>
              <w:top w:val="single" w:sz="6" w:space="0" w:color="auto"/>
              <w:left w:val="single" w:sz="6" w:space="0" w:color="auto"/>
              <w:bottom w:val="single" w:sz="6" w:space="0" w:color="auto"/>
              <w:right w:val="single" w:sz="6" w:space="0" w:color="auto"/>
            </w:tcBorders>
          </w:tcPr>
          <w:p w:rsidR="00952CD9" w:rsidRPr="00952CD9" w:rsidRDefault="00952CD9" w:rsidP="00952CD9">
            <w:pPr>
              <w:autoSpaceDE w:val="0"/>
              <w:autoSpaceDN w:val="0"/>
              <w:adjustRightInd w:val="0"/>
              <w:spacing w:after="0" w:line="360" w:lineRule="auto"/>
              <w:rPr>
                <w:rFonts w:ascii="Times New Roman" w:eastAsia="Times New Roman" w:hAnsi="Times New Roman" w:cs="Times New Roman"/>
                <w:b/>
                <w:sz w:val="28"/>
                <w:szCs w:val="28"/>
                <w:highlight w:val="yellow"/>
                <w:lang w:eastAsia="ru-RU"/>
              </w:rPr>
            </w:pPr>
            <w:r w:rsidRPr="00952CD9">
              <w:rPr>
                <w:rFonts w:ascii="Times New Roman" w:eastAsia="Times New Roman" w:hAnsi="Times New Roman" w:cs="Times New Roman"/>
                <w:b/>
                <w:sz w:val="28"/>
                <w:szCs w:val="28"/>
                <w:lang w:eastAsia="ru-RU"/>
              </w:rPr>
              <w:t xml:space="preserve">ВСЕГО по </w:t>
            </w:r>
            <w:proofErr w:type="spellStart"/>
            <w:r w:rsidRPr="00952CD9">
              <w:rPr>
                <w:rFonts w:ascii="Times New Roman" w:eastAsia="Times New Roman" w:hAnsi="Times New Roman" w:cs="Times New Roman"/>
                <w:b/>
                <w:sz w:val="28"/>
                <w:szCs w:val="28"/>
                <w:lang w:eastAsia="ru-RU"/>
              </w:rPr>
              <w:t>Вармазейскому</w:t>
            </w:r>
            <w:proofErr w:type="spellEnd"/>
            <w:r w:rsidRPr="00952CD9">
              <w:rPr>
                <w:rFonts w:ascii="Times New Roman" w:eastAsia="Times New Roman" w:hAnsi="Times New Roman" w:cs="Times New Roman"/>
                <w:b/>
                <w:sz w:val="28"/>
                <w:szCs w:val="28"/>
                <w:lang w:eastAsia="ru-RU"/>
              </w:rPr>
              <w:t xml:space="preserve"> сельскому поселению </w:t>
            </w:r>
          </w:p>
        </w:tc>
        <w:tc>
          <w:tcPr>
            <w:tcW w:w="1350" w:type="dxa"/>
            <w:tcBorders>
              <w:top w:val="single" w:sz="6" w:space="0" w:color="auto"/>
              <w:left w:val="single" w:sz="6" w:space="0" w:color="auto"/>
              <w:bottom w:val="single" w:sz="6" w:space="0" w:color="auto"/>
              <w:right w:val="single" w:sz="6" w:space="0" w:color="auto"/>
            </w:tcBorders>
          </w:tcPr>
          <w:p w:rsidR="00952CD9" w:rsidRPr="00952CD9" w:rsidRDefault="00952CD9" w:rsidP="00952CD9">
            <w:pPr>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952CD9">
              <w:rPr>
                <w:rFonts w:ascii="Times New Roman" w:eastAsia="Times New Roman" w:hAnsi="Times New Roman" w:cs="Times New Roman"/>
                <w:b/>
                <w:sz w:val="28"/>
                <w:szCs w:val="28"/>
                <w:lang w:eastAsia="ru-RU"/>
              </w:rPr>
              <w:t>79</w:t>
            </w:r>
          </w:p>
        </w:tc>
      </w:tr>
    </w:tbl>
    <w:p w:rsidR="00952CD9" w:rsidRPr="00952CD9" w:rsidRDefault="00952CD9" w:rsidP="00952CD9">
      <w:pPr>
        <w:spacing w:after="0" w:line="240" w:lineRule="auto"/>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br w:type="page"/>
      </w:r>
    </w:p>
    <w:p w:rsidR="00952CD9" w:rsidRPr="00952CD9" w:rsidRDefault="00952CD9" w:rsidP="00952CD9">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952CD9">
        <w:rPr>
          <w:rFonts w:ascii="Times New Roman" w:eastAsia="Times New Roman" w:hAnsi="Times New Roman" w:cs="Times New Roman"/>
          <w:b/>
          <w:bCs/>
          <w:color w:val="000000"/>
          <w:sz w:val="28"/>
          <w:szCs w:val="28"/>
          <w:lang w:eastAsia="ru-RU"/>
        </w:rPr>
        <w:lastRenderedPageBreak/>
        <w:t>Раздел 2. Характеристика существующего состояния  коммунальной инфраструктуры и основные направления модернизации и развития существующих объектов коммунальной инфраструктуры.</w:t>
      </w:r>
    </w:p>
    <w:p w:rsidR="00952CD9" w:rsidRPr="00952CD9" w:rsidRDefault="00952CD9" w:rsidP="00952CD9">
      <w:pPr>
        <w:spacing w:after="0" w:line="360" w:lineRule="auto"/>
        <w:jc w:val="both"/>
        <w:rPr>
          <w:rFonts w:ascii="Times New Roman" w:eastAsia="Times New Roman" w:hAnsi="Times New Roman" w:cs="Times New Roman"/>
          <w:sz w:val="28"/>
          <w:szCs w:val="28"/>
          <w:lang w:eastAsia="ru-RU"/>
        </w:rPr>
      </w:pPr>
    </w:p>
    <w:p w:rsidR="00952CD9" w:rsidRPr="00952CD9" w:rsidRDefault="00952CD9" w:rsidP="00952CD9">
      <w:pPr>
        <w:spacing w:after="0" w:line="360" w:lineRule="auto"/>
        <w:rPr>
          <w:rFonts w:ascii="Times New Roman" w:eastAsia="Times New Roman" w:hAnsi="Times New Roman" w:cs="Times New Roman"/>
          <w:b/>
          <w:sz w:val="28"/>
          <w:szCs w:val="28"/>
          <w:lang w:eastAsia="ru-RU"/>
        </w:rPr>
      </w:pPr>
      <w:r w:rsidRPr="00952CD9">
        <w:rPr>
          <w:rFonts w:ascii="Times New Roman" w:eastAsia="Times New Roman" w:hAnsi="Times New Roman" w:cs="Times New Roman"/>
          <w:b/>
          <w:sz w:val="28"/>
          <w:szCs w:val="28"/>
          <w:lang w:eastAsia="ru-RU"/>
        </w:rPr>
        <w:t xml:space="preserve">2.1.Существующая система водоснабжения </w:t>
      </w:r>
    </w:p>
    <w:p w:rsidR="00952CD9" w:rsidRPr="00952CD9" w:rsidRDefault="00952CD9" w:rsidP="00952CD9">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 xml:space="preserve">Обеспеченность населения питьевой водой </w:t>
      </w:r>
      <w:proofErr w:type="spellStart"/>
      <w:r w:rsidRPr="00952CD9">
        <w:rPr>
          <w:rFonts w:ascii="Times New Roman" w:eastAsia="Times New Roman" w:hAnsi="Times New Roman" w:cs="Times New Roman"/>
          <w:sz w:val="28"/>
          <w:szCs w:val="28"/>
          <w:lang w:eastAsia="ru-RU"/>
        </w:rPr>
        <w:t>Вармазейского</w:t>
      </w:r>
      <w:proofErr w:type="spellEnd"/>
      <w:r w:rsidRPr="00952CD9">
        <w:rPr>
          <w:rFonts w:ascii="Times New Roman" w:eastAsia="Times New Roman" w:hAnsi="Times New Roman" w:cs="Times New Roman"/>
          <w:sz w:val="28"/>
          <w:szCs w:val="28"/>
          <w:lang w:eastAsia="ru-RU"/>
        </w:rPr>
        <w:t xml:space="preserve"> сельского поселения не осуществлена.  Для решения задач обеспечения каждого сельского дома питьевой водой в соответствии с нормами водопотребления необходимо выполнить значительный объем работ по реконструкции, строительству сетей и сооружений водоснабжения, строительству новых сетей и сооружений.</w:t>
      </w:r>
    </w:p>
    <w:p w:rsidR="00952CD9" w:rsidRPr="00952CD9" w:rsidRDefault="00952CD9" w:rsidP="00952CD9">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 xml:space="preserve">Качество воды в сельском поселении удовлетворительное. Микробиологический состав воды соответствует ГОСТу 2874-82 и СанПиН 2.14.1074-01. Химический состав: наличие железа, минерализация и жесткость воды не превышает норм, установленных соответствующими документами. </w:t>
      </w:r>
    </w:p>
    <w:p w:rsidR="00952CD9" w:rsidRPr="00952CD9" w:rsidRDefault="00952CD9" w:rsidP="00952CD9">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 xml:space="preserve">В населенных пунктах поселения нет центрального водоснабжения, поэтому население пользуется водой из шахтных колодцев. </w:t>
      </w:r>
    </w:p>
    <w:p w:rsidR="00952CD9" w:rsidRPr="00952CD9" w:rsidRDefault="00952CD9" w:rsidP="00952CD9">
      <w:pPr>
        <w:spacing w:after="0" w:line="360" w:lineRule="auto"/>
        <w:jc w:val="both"/>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 xml:space="preserve">На территории сельского поселения в настоящее время </w:t>
      </w:r>
      <w:proofErr w:type="spellStart"/>
      <w:r w:rsidRPr="00952CD9">
        <w:rPr>
          <w:rFonts w:ascii="Times New Roman" w:eastAsia="Times New Roman" w:hAnsi="Times New Roman" w:cs="Times New Roman"/>
          <w:sz w:val="28"/>
          <w:szCs w:val="28"/>
          <w:lang w:eastAsia="ru-RU"/>
        </w:rPr>
        <w:t>имеются</w:t>
      </w:r>
      <w:proofErr w:type="gramStart"/>
      <w:r w:rsidRPr="00952CD9">
        <w:rPr>
          <w:rFonts w:ascii="Times New Roman" w:eastAsia="Times New Roman" w:hAnsi="Times New Roman" w:cs="Times New Roman"/>
          <w:sz w:val="28"/>
          <w:szCs w:val="28"/>
          <w:lang w:eastAsia="ru-RU"/>
        </w:rPr>
        <w:t>,н</w:t>
      </w:r>
      <w:proofErr w:type="gramEnd"/>
      <w:r w:rsidRPr="00952CD9">
        <w:rPr>
          <w:rFonts w:ascii="Times New Roman" w:eastAsia="Times New Roman" w:hAnsi="Times New Roman" w:cs="Times New Roman"/>
          <w:sz w:val="28"/>
          <w:szCs w:val="28"/>
          <w:lang w:eastAsia="ru-RU"/>
        </w:rPr>
        <w:t>о</w:t>
      </w:r>
      <w:proofErr w:type="spellEnd"/>
      <w:r w:rsidRPr="00952CD9">
        <w:rPr>
          <w:rFonts w:ascii="Times New Roman" w:eastAsia="Times New Roman" w:hAnsi="Times New Roman" w:cs="Times New Roman"/>
          <w:sz w:val="28"/>
          <w:szCs w:val="28"/>
          <w:lang w:eastAsia="ru-RU"/>
        </w:rPr>
        <w:t xml:space="preserve"> не функционируют артезианские скважины.  </w:t>
      </w:r>
    </w:p>
    <w:p w:rsidR="00952CD9" w:rsidRPr="00952CD9" w:rsidRDefault="00952CD9" w:rsidP="00952CD9">
      <w:pPr>
        <w:spacing w:after="0" w:line="360" w:lineRule="auto"/>
        <w:jc w:val="both"/>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 xml:space="preserve">Также планируется строительство водонапорной башни в селе Новое </w:t>
      </w:r>
      <w:proofErr w:type="spellStart"/>
      <w:r w:rsidRPr="00952CD9">
        <w:rPr>
          <w:rFonts w:ascii="Times New Roman" w:eastAsia="Times New Roman" w:hAnsi="Times New Roman" w:cs="Times New Roman"/>
          <w:sz w:val="28"/>
          <w:szCs w:val="28"/>
          <w:lang w:eastAsia="ru-RU"/>
        </w:rPr>
        <w:t>Чамзино</w:t>
      </w:r>
      <w:proofErr w:type="spellEnd"/>
      <w:r w:rsidRPr="00952CD9">
        <w:rPr>
          <w:rFonts w:ascii="Times New Roman" w:eastAsia="Times New Roman" w:hAnsi="Times New Roman" w:cs="Times New Roman"/>
          <w:sz w:val="28"/>
          <w:szCs w:val="28"/>
          <w:lang w:eastAsia="ru-RU"/>
        </w:rPr>
        <w:t xml:space="preserve"> и реконструкция существующих артезианских скважин.</w:t>
      </w:r>
    </w:p>
    <w:p w:rsidR="00952CD9" w:rsidRPr="00952CD9" w:rsidRDefault="00952CD9" w:rsidP="00952CD9">
      <w:pPr>
        <w:spacing w:after="0" w:line="360" w:lineRule="auto"/>
        <w:jc w:val="both"/>
        <w:rPr>
          <w:rFonts w:ascii="Times New Roman" w:eastAsia="Times New Roman" w:hAnsi="Times New Roman" w:cs="Times New Roman"/>
          <w:sz w:val="28"/>
          <w:szCs w:val="28"/>
          <w:lang w:eastAsia="ru-RU"/>
        </w:rPr>
      </w:pPr>
    </w:p>
    <w:p w:rsidR="00952CD9" w:rsidRPr="00952CD9" w:rsidRDefault="00952CD9" w:rsidP="00952CD9">
      <w:pPr>
        <w:spacing w:after="0" w:line="360" w:lineRule="auto"/>
        <w:jc w:val="both"/>
        <w:rPr>
          <w:rFonts w:ascii="Times New Roman" w:eastAsia="Times New Roman" w:hAnsi="Times New Roman" w:cs="Times New Roman"/>
          <w:b/>
          <w:sz w:val="28"/>
          <w:szCs w:val="28"/>
        </w:rPr>
      </w:pPr>
      <w:r w:rsidRPr="00952CD9">
        <w:rPr>
          <w:rFonts w:ascii="Times New Roman" w:eastAsia="Times New Roman" w:hAnsi="Times New Roman" w:cs="Times New Roman"/>
          <w:b/>
          <w:color w:val="000000"/>
          <w:sz w:val="28"/>
          <w:szCs w:val="28"/>
          <w:lang w:eastAsia="ar-SA"/>
        </w:rPr>
        <w:t>2.2</w:t>
      </w:r>
      <w:r w:rsidRPr="00952CD9">
        <w:rPr>
          <w:rFonts w:ascii="Times New Roman" w:eastAsia="Times New Roman" w:hAnsi="Times New Roman" w:cs="Times New Roman"/>
          <w:b/>
          <w:sz w:val="28"/>
          <w:szCs w:val="28"/>
        </w:rPr>
        <w:t xml:space="preserve"> Электроснабжение</w:t>
      </w:r>
    </w:p>
    <w:p w:rsidR="00952CD9" w:rsidRPr="00952CD9" w:rsidRDefault="00952CD9" w:rsidP="00952CD9">
      <w:pPr>
        <w:spacing w:after="0" w:line="360" w:lineRule="auto"/>
        <w:jc w:val="both"/>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 xml:space="preserve">Электроснабжение осуществляется филиалом ПАО «МРСК-Волги» «Мордовэнерго». </w:t>
      </w:r>
    </w:p>
    <w:p w:rsidR="00952CD9" w:rsidRPr="00952CD9" w:rsidRDefault="00952CD9" w:rsidP="00952CD9">
      <w:pPr>
        <w:spacing w:after="0" w:line="360" w:lineRule="auto"/>
        <w:jc w:val="both"/>
        <w:rPr>
          <w:rFonts w:ascii="Times New Roman" w:eastAsia="Times New Roman" w:hAnsi="Times New Roman" w:cs="Times New Roman"/>
          <w:sz w:val="28"/>
          <w:szCs w:val="28"/>
        </w:rPr>
      </w:pPr>
      <w:r w:rsidRPr="00952CD9">
        <w:rPr>
          <w:rFonts w:ascii="Times New Roman" w:eastAsia="Times New Roman" w:hAnsi="Times New Roman" w:cs="Times New Roman"/>
          <w:sz w:val="28"/>
          <w:szCs w:val="28"/>
        </w:rPr>
        <w:t xml:space="preserve">Основные показатели системы электроснабжения: </w:t>
      </w:r>
    </w:p>
    <w:p w:rsidR="00952CD9" w:rsidRPr="00952CD9" w:rsidRDefault="00952CD9" w:rsidP="00952CD9">
      <w:pPr>
        <w:spacing w:after="0" w:line="360" w:lineRule="auto"/>
        <w:jc w:val="both"/>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 xml:space="preserve">- прием электрической энергии в сеть </w:t>
      </w:r>
      <w:r w:rsidRPr="00952CD9">
        <w:rPr>
          <w:rFonts w:ascii="Times New Roman" w:eastAsia="Times New Roman" w:hAnsi="Times New Roman" w:cs="Times New Roman"/>
          <w:color w:val="000000"/>
          <w:sz w:val="28"/>
          <w:szCs w:val="28"/>
          <w:lang w:eastAsia="ru-RU"/>
        </w:rPr>
        <w:t>—</w:t>
      </w:r>
      <w:r w:rsidRPr="00952CD9">
        <w:rPr>
          <w:rFonts w:ascii="Times New Roman" w:eastAsia="Times New Roman" w:hAnsi="Times New Roman" w:cs="Times New Roman"/>
          <w:sz w:val="28"/>
          <w:szCs w:val="28"/>
          <w:lang w:eastAsia="ru-RU"/>
        </w:rPr>
        <w:t>451003 кВт/</w:t>
      </w:r>
      <w:proofErr w:type="gramStart"/>
      <w:r w:rsidRPr="00952CD9">
        <w:rPr>
          <w:rFonts w:ascii="Times New Roman" w:eastAsia="Times New Roman" w:hAnsi="Times New Roman" w:cs="Times New Roman"/>
          <w:sz w:val="28"/>
          <w:szCs w:val="28"/>
          <w:lang w:eastAsia="ru-RU"/>
        </w:rPr>
        <w:t>ч</w:t>
      </w:r>
      <w:proofErr w:type="gramEnd"/>
    </w:p>
    <w:p w:rsidR="00952CD9" w:rsidRPr="00952CD9" w:rsidRDefault="00952CD9" w:rsidP="00952CD9">
      <w:pPr>
        <w:spacing w:after="0" w:line="360" w:lineRule="auto"/>
        <w:jc w:val="both"/>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 xml:space="preserve">- потери электрической энергии </w:t>
      </w:r>
      <w:r w:rsidRPr="00952CD9">
        <w:rPr>
          <w:rFonts w:ascii="Times New Roman" w:eastAsia="Times New Roman" w:hAnsi="Times New Roman" w:cs="Times New Roman"/>
          <w:color w:val="000000"/>
          <w:sz w:val="28"/>
          <w:szCs w:val="28"/>
          <w:lang w:eastAsia="ru-RU"/>
        </w:rPr>
        <w:t>—1</w:t>
      </w:r>
      <w:r w:rsidRPr="00952CD9">
        <w:rPr>
          <w:rFonts w:ascii="Times New Roman" w:eastAsia="Times New Roman" w:hAnsi="Times New Roman" w:cs="Times New Roman"/>
          <w:sz w:val="28"/>
          <w:szCs w:val="28"/>
          <w:lang w:eastAsia="ru-RU"/>
        </w:rPr>
        <w:t>25828 кВт/</w:t>
      </w:r>
      <w:proofErr w:type="gramStart"/>
      <w:r w:rsidRPr="00952CD9">
        <w:rPr>
          <w:rFonts w:ascii="Times New Roman" w:eastAsia="Times New Roman" w:hAnsi="Times New Roman" w:cs="Times New Roman"/>
          <w:sz w:val="28"/>
          <w:szCs w:val="28"/>
          <w:lang w:eastAsia="ru-RU"/>
        </w:rPr>
        <w:t>ч</w:t>
      </w:r>
      <w:proofErr w:type="gramEnd"/>
    </w:p>
    <w:p w:rsidR="00952CD9" w:rsidRPr="00952CD9" w:rsidRDefault="00952CD9" w:rsidP="00952CD9">
      <w:pPr>
        <w:spacing w:after="0" w:line="360" w:lineRule="auto"/>
        <w:jc w:val="both"/>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 xml:space="preserve">- полезный отпуск электрической энергии </w:t>
      </w:r>
      <w:r w:rsidRPr="00952CD9">
        <w:rPr>
          <w:rFonts w:ascii="Times New Roman" w:eastAsia="Times New Roman" w:hAnsi="Times New Roman" w:cs="Times New Roman"/>
          <w:color w:val="000000"/>
          <w:sz w:val="28"/>
          <w:szCs w:val="28"/>
          <w:lang w:eastAsia="ru-RU"/>
        </w:rPr>
        <w:t>—</w:t>
      </w:r>
      <w:r w:rsidRPr="00952CD9">
        <w:rPr>
          <w:rFonts w:ascii="Times New Roman" w:eastAsia="Times New Roman" w:hAnsi="Times New Roman" w:cs="Times New Roman"/>
          <w:sz w:val="28"/>
          <w:szCs w:val="28"/>
          <w:lang w:eastAsia="ru-RU"/>
        </w:rPr>
        <w:t>325175 кВт/</w:t>
      </w:r>
      <w:proofErr w:type="gramStart"/>
      <w:r w:rsidRPr="00952CD9">
        <w:rPr>
          <w:rFonts w:ascii="Times New Roman" w:eastAsia="Times New Roman" w:hAnsi="Times New Roman" w:cs="Times New Roman"/>
          <w:sz w:val="28"/>
          <w:szCs w:val="28"/>
          <w:lang w:eastAsia="ru-RU"/>
        </w:rPr>
        <w:t>ч</w:t>
      </w:r>
      <w:proofErr w:type="gramEnd"/>
    </w:p>
    <w:p w:rsidR="00952CD9" w:rsidRPr="00952CD9" w:rsidRDefault="00952CD9" w:rsidP="00952CD9">
      <w:pPr>
        <w:spacing w:after="0" w:line="360" w:lineRule="auto"/>
        <w:jc w:val="both"/>
        <w:rPr>
          <w:rFonts w:ascii="Times New Roman" w:eastAsia="Times New Roman" w:hAnsi="Times New Roman" w:cs="Times New Roman"/>
          <w:b/>
          <w:sz w:val="28"/>
          <w:szCs w:val="28"/>
          <w:lang w:eastAsia="ru-RU"/>
        </w:rPr>
      </w:pPr>
      <w:r w:rsidRPr="00952CD9">
        <w:rPr>
          <w:rFonts w:ascii="Times New Roman" w:eastAsia="Times New Roman" w:hAnsi="Times New Roman" w:cs="Times New Roman"/>
          <w:sz w:val="28"/>
          <w:szCs w:val="28"/>
          <w:lang w:eastAsia="ru-RU"/>
        </w:rPr>
        <w:lastRenderedPageBreak/>
        <w:t xml:space="preserve">- расход электроэнергии на собственные нужды </w:t>
      </w:r>
      <w:proofErr w:type="gramStart"/>
      <w:r w:rsidRPr="00952CD9">
        <w:rPr>
          <w:rFonts w:ascii="Times New Roman" w:eastAsia="Times New Roman" w:hAnsi="Times New Roman" w:cs="Times New Roman"/>
          <w:color w:val="000000"/>
          <w:sz w:val="28"/>
          <w:szCs w:val="28"/>
          <w:lang w:eastAsia="ru-RU"/>
        </w:rPr>
        <w:t>—</w:t>
      </w:r>
      <w:r w:rsidRPr="00952CD9">
        <w:rPr>
          <w:rFonts w:ascii="Times New Roman" w:eastAsia="Times New Roman" w:hAnsi="Times New Roman" w:cs="Times New Roman"/>
          <w:sz w:val="28"/>
          <w:szCs w:val="28"/>
          <w:lang w:eastAsia="ru-RU"/>
        </w:rPr>
        <w:t>ю</w:t>
      </w:r>
      <w:proofErr w:type="gramEnd"/>
      <w:r w:rsidRPr="00952CD9">
        <w:rPr>
          <w:rFonts w:ascii="Times New Roman" w:eastAsia="Times New Roman" w:hAnsi="Times New Roman" w:cs="Times New Roman"/>
          <w:sz w:val="28"/>
          <w:szCs w:val="28"/>
          <w:lang w:eastAsia="ru-RU"/>
        </w:rPr>
        <w:t>р.лица-191613 кВт/ч,физ.лица-133562 кВт/ч.</w:t>
      </w:r>
    </w:p>
    <w:p w:rsidR="00952CD9" w:rsidRPr="00952CD9" w:rsidRDefault="00952CD9" w:rsidP="00952CD9">
      <w:pPr>
        <w:overflowPunct w:val="0"/>
        <w:autoSpaceDE w:val="0"/>
        <w:autoSpaceDN w:val="0"/>
        <w:adjustRightInd w:val="0"/>
        <w:spacing w:after="0" w:line="360" w:lineRule="auto"/>
        <w:ind w:right="22"/>
        <w:jc w:val="both"/>
        <w:textAlignment w:val="baseline"/>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 xml:space="preserve">Распределение электроэнергии между потребителями поселения осуществляется на напряжение 10 </w:t>
      </w:r>
      <w:proofErr w:type="spellStart"/>
      <w:r w:rsidRPr="00952CD9">
        <w:rPr>
          <w:rFonts w:ascii="Times New Roman" w:eastAsia="Times New Roman" w:hAnsi="Times New Roman" w:cs="Times New Roman"/>
          <w:sz w:val="28"/>
          <w:szCs w:val="28"/>
          <w:lang w:eastAsia="ru-RU"/>
        </w:rPr>
        <w:t>кВ.</w:t>
      </w:r>
      <w:proofErr w:type="spellEnd"/>
    </w:p>
    <w:p w:rsidR="00952CD9" w:rsidRPr="00952CD9" w:rsidRDefault="00952CD9" w:rsidP="00952CD9">
      <w:pPr>
        <w:overflowPunct w:val="0"/>
        <w:autoSpaceDE w:val="0"/>
        <w:autoSpaceDN w:val="0"/>
        <w:adjustRightInd w:val="0"/>
        <w:spacing w:after="0" w:line="360" w:lineRule="auto"/>
        <w:ind w:right="22"/>
        <w:jc w:val="both"/>
        <w:textAlignment w:val="baseline"/>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Техническое состояние электрических сетей поселения неудовлетворительно. Капитальный ремонт трансформаторных подстанций и сетей электроснабжения осуществляется компанией «Мордовэнерго».</w:t>
      </w:r>
    </w:p>
    <w:p w:rsidR="00952CD9" w:rsidRPr="00952CD9" w:rsidRDefault="00952CD9" w:rsidP="00952CD9">
      <w:pPr>
        <w:overflowPunct w:val="0"/>
        <w:autoSpaceDE w:val="0"/>
        <w:autoSpaceDN w:val="0"/>
        <w:adjustRightInd w:val="0"/>
        <w:spacing w:after="0" w:line="360" w:lineRule="auto"/>
        <w:ind w:right="22"/>
        <w:jc w:val="both"/>
        <w:textAlignment w:val="baseline"/>
        <w:rPr>
          <w:rFonts w:ascii="Times New Roman" w:eastAsia="Times New Roman" w:hAnsi="Times New Roman" w:cs="Times New Roman"/>
          <w:sz w:val="28"/>
          <w:szCs w:val="28"/>
          <w:lang w:eastAsia="ru-RU"/>
        </w:rPr>
      </w:pPr>
    </w:p>
    <w:p w:rsidR="00952CD9" w:rsidRPr="00952CD9" w:rsidRDefault="00952CD9" w:rsidP="00952CD9">
      <w:pPr>
        <w:overflowPunct w:val="0"/>
        <w:autoSpaceDE w:val="0"/>
        <w:autoSpaceDN w:val="0"/>
        <w:adjustRightInd w:val="0"/>
        <w:spacing w:after="0" w:line="360" w:lineRule="auto"/>
        <w:ind w:right="22"/>
        <w:jc w:val="center"/>
        <w:textAlignment w:val="baseline"/>
        <w:rPr>
          <w:rFonts w:ascii="Times New Roman" w:eastAsia="Times New Roman" w:hAnsi="Times New Roman" w:cs="Times New Roman"/>
          <w:b/>
          <w:spacing w:val="-5"/>
          <w:sz w:val="28"/>
          <w:szCs w:val="28"/>
        </w:rPr>
      </w:pPr>
      <w:r w:rsidRPr="00952CD9">
        <w:rPr>
          <w:rFonts w:ascii="Times New Roman" w:eastAsia="Times New Roman" w:hAnsi="Times New Roman" w:cs="Times New Roman"/>
          <w:b/>
          <w:sz w:val="28"/>
          <w:szCs w:val="28"/>
          <w:lang w:eastAsia="ru-RU"/>
        </w:rPr>
        <w:t>2.3</w:t>
      </w:r>
      <w:r w:rsidRPr="00952CD9">
        <w:rPr>
          <w:rFonts w:ascii="Times New Roman" w:eastAsia="Times New Roman" w:hAnsi="Times New Roman" w:cs="Times New Roman"/>
          <w:b/>
          <w:spacing w:val="-5"/>
          <w:sz w:val="28"/>
          <w:szCs w:val="28"/>
        </w:rPr>
        <w:t xml:space="preserve"> Существующая система  сбора и утилизации ТБО </w:t>
      </w:r>
      <w:proofErr w:type="spellStart"/>
      <w:r w:rsidRPr="00952CD9">
        <w:rPr>
          <w:rFonts w:ascii="Times New Roman" w:eastAsia="Times New Roman" w:hAnsi="Times New Roman" w:cs="Times New Roman"/>
          <w:b/>
          <w:spacing w:val="-5"/>
          <w:sz w:val="28"/>
          <w:szCs w:val="28"/>
        </w:rPr>
        <w:t>Вармазейского</w:t>
      </w:r>
      <w:proofErr w:type="spellEnd"/>
      <w:r w:rsidRPr="00952CD9">
        <w:rPr>
          <w:rFonts w:ascii="Times New Roman" w:eastAsia="Times New Roman" w:hAnsi="Times New Roman" w:cs="Times New Roman"/>
          <w:b/>
          <w:spacing w:val="-5"/>
          <w:sz w:val="28"/>
          <w:szCs w:val="28"/>
        </w:rPr>
        <w:t xml:space="preserve"> сельского поселения и перспектива ее развития</w:t>
      </w:r>
    </w:p>
    <w:p w:rsidR="00952CD9" w:rsidRPr="00952CD9" w:rsidRDefault="00952CD9" w:rsidP="00952CD9">
      <w:pPr>
        <w:overflowPunct w:val="0"/>
        <w:autoSpaceDE w:val="0"/>
        <w:autoSpaceDN w:val="0"/>
        <w:adjustRightInd w:val="0"/>
        <w:spacing w:after="0" w:line="360" w:lineRule="auto"/>
        <w:ind w:right="22"/>
        <w:jc w:val="both"/>
        <w:textAlignment w:val="baseline"/>
        <w:rPr>
          <w:rFonts w:ascii="Times New Roman" w:eastAsia="Times New Roman" w:hAnsi="Times New Roman" w:cs="Times New Roman"/>
          <w:spacing w:val="-5"/>
          <w:sz w:val="28"/>
          <w:szCs w:val="28"/>
          <w:lang w:eastAsia="ru-RU"/>
        </w:rPr>
      </w:pPr>
      <w:r w:rsidRPr="00952CD9">
        <w:rPr>
          <w:rFonts w:ascii="Times New Roman" w:eastAsia="Times New Roman" w:hAnsi="Times New Roman" w:cs="Times New Roman"/>
          <w:spacing w:val="-5"/>
          <w:sz w:val="28"/>
          <w:szCs w:val="28"/>
          <w:lang w:eastAsia="ru-RU"/>
        </w:rPr>
        <w:t xml:space="preserve">На территории </w:t>
      </w:r>
      <w:proofErr w:type="spellStart"/>
      <w:r w:rsidRPr="00952CD9">
        <w:rPr>
          <w:rFonts w:ascii="Times New Roman" w:eastAsia="Times New Roman" w:hAnsi="Times New Roman" w:cs="Times New Roman"/>
          <w:spacing w:val="-5"/>
          <w:sz w:val="28"/>
          <w:szCs w:val="28"/>
          <w:lang w:eastAsia="ru-RU"/>
        </w:rPr>
        <w:t>Вармазейского</w:t>
      </w:r>
      <w:proofErr w:type="spellEnd"/>
      <w:r w:rsidRPr="00952CD9">
        <w:rPr>
          <w:rFonts w:ascii="Times New Roman" w:eastAsia="Times New Roman" w:hAnsi="Times New Roman" w:cs="Times New Roman"/>
          <w:spacing w:val="-5"/>
          <w:sz w:val="28"/>
          <w:szCs w:val="28"/>
          <w:lang w:eastAsia="ru-RU"/>
        </w:rPr>
        <w:t xml:space="preserve"> сельского поселения отсутствуют контейнерные площадки и контейнеры, сбор ТБО осуществляется жителями самостоятельно.</w:t>
      </w:r>
    </w:p>
    <w:p w:rsidR="00952CD9" w:rsidRPr="00952CD9" w:rsidRDefault="00952CD9" w:rsidP="00952CD9">
      <w:pPr>
        <w:overflowPunct w:val="0"/>
        <w:autoSpaceDE w:val="0"/>
        <w:autoSpaceDN w:val="0"/>
        <w:adjustRightInd w:val="0"/>
        <w:spacing w:after="0" w:line="360" w:lineRule="auto"/>
        <w:ind w:right="22"/>
        <w:jc w:val="both"/>
        <w:textAlignment w:val="baseline"/>
        <w:rPr>
          <w:rFonts w:ascii="Times New Roman" w:eastAsia="Times New Roman" w:hAnsi="Times New Roman" w:cs="Times New Roman"/>
          <w:spacing w:val="-5"/>
          <w:sz w:val="28"/>
          <w:szCs w:val="28"/>
          <w:lang w:eastAsia="ru-RU"/>
        </w:rPr>
      </w:pPr>
      <w:r w:rsidRPr="00952CD9">
        <w:rPr>
          <w:rFonts w:ascii="Times New Roman" w:eastAsia="Times New Roman" w:hAnsi="Times New Roman" w:cs="Times New Roman"/>
          <w:spacing w:val="-5"/>
          <w:sz w:val="28"/>
          <w:szCs w:val="28"/>
          <w:lang w:eastAsia="ru-RU"/>
        </w:rPr>
        <w:t>Анализируя проблемы системы по сбору и утилизации ТБО, необходимо отметить следующее:</w:t>
      </w:r>
    </w:p>
    <w:p w:rsidR="00952CD9" w:rsidRPr="00952CD9" w:rsidRDefault="00952CD9" w:rsidP="00952CD9">
      <w:pPr>
        <w:overflowPunct w:val="0"/>
        <w:autoSpaceDE w:val="0"/>
        <w:autoSpaceDN w:val="0"/>
        <w:adjustRightInd w:val="0"/>
        <w:spacing w:after="0" w:line="360" w:lineRule="auto"/>
        <w:ind w:right="22"/>
        <w:jc w:val="both"/>
        <w:textAlignment w:val="baseline"/>
        <w:rPr>
          <w:rFonts w:ascii="Times New Roman" w:eastAsia="Times New Roman" w:hAnsi="Times New Roman" w:cs="Times New Roman"/>
          <w:spacing w:val="-5"/>
          <w:sz w:val="28"/>
          <w:szCs w:val="28"/>
          <w:lang w:eastAsia="ru-RU"/>
        </w:rPr>
      </w:pPr>
      <w:r w:rsidRPr="00952CD9">
        <w:rPr>
          <w:rFonts w:ascii="Times New Roman" w:eastAsia="Times New Roman" w:hAnsi="Times New Roman" w:cs="Times New Roman"/>
          <w:spacing w:val="-5"/>
          <w:sz w:val="28"/>
          <w:szCs w:val="28"/>
          <w:lang w:eastAsia="ru-RU"/>
        </w:rPr>
        <w:t>- рост потребительского спроса населения и рост объема образования отходов;</w:t>
      </w:r>
    </w:p>
    <w:p w:rsidR="00952CD9" w:rsidRPr="00952CD9" w:rsidRDefault="00952CD9" w:rsidP="00952CD9">
      <w:pPr>
        <w:overflowPunct w:val="0"/>
        <w:autoSpaceDE w:val="0"/>
        <w:autoSpaceDN w:val="0"/>
        <w:adjustRightInd w:val="0"/>
        <w:spacing w:after="0" w:line="360" w:lineRule="auto"/>
        <w:ind w:right="22"/>
        <w:jc w:val="both"/>
        <w:textAlignment w:val="baseline"/>
        <w:rPr>
          <w:rFonts w:ascii="Times New Roman" w:eastAsia="Times New Roman" w:hAnsi="Times New Roman" w:cs="Times New Roman"/>
          <w:spacing w:val="-5"/>
          <w:sz w:val="28"/>
          <w:szCs w:val="28"/>
          <w:lang w:eastAsia="ru-RU"/>
        </w:rPr>
      </w:pPr>
      <w:r w:rsidRPr="00952CD9">
        <w:rPr>
          <w:rFonts w:ascii="Times New Roman" w:eastAsia="Times New Roman" w:hAnsi="Times New Roman" w:cs="Times New Roman"/>
          <w:spacing w:val="-5"/>
          <w:sz w:val="28"/>
          <w:szCs w:val="28"/>
          <w:lang w:eastAsia="ru-RU"/>
        </w:rPr>
        <w:t>-отсутствие машины для вывоза крупногабаритных отходов.</w:t>
      </w:r>
    </w:p>
    <w:p w:rsidR="00952CD9" w:rsidRPr="00952CD9" w:rsidRDefault="00952CD9" w:rsidP="00952CD9">
      <w:pPr>
        <w:overflowPunct w:val="0"/>
        <w:autoSpaceDE w:val="0"/>
        <w:autoSpaceDN w:val="0"/>
        <w:adjustRightInd w:val="0"/>
        <w:spacing w:after="0" w:line="360" w:lineRule="auto"/>
        <w:ind w:right="22"/>
        <w:jc w:val="both"/>
        <w:textAlignment w:val="baseline"/>
        <w:rPr>
          <w:rFonts w:ascii="Times New Roman" w:eastAsia="Times New Roman" w:hAnsi="Times New Roman" w:cs="Times New Roman"/>
          <w:spacing w:val="-5"/>
          <w:sz w:val="28"/>
          <w:szCs w:val="28"/>
          <w:lang w:eastAsia="ru-RU"/>
        </w:rPr>
      </w:pPr>
      <w:r w:rsidRPr="00952CD9">
        <w:rPr>
          <w:rFonts w:ascii="Times New Roman" w:eastAsia="Times New Roman" w:hAnsi="Times New Roman" w:cs="Times New Roman"/>
          <w:spacing w:val="-5"/>
          <w:sz w:val="28"/>
          <w:szCs w:val="28"/>
          <w:lang w:eastAsia="ru-RU"/>
        </w:rPr>
        <w:t xml:space="preserve">В связи с </w:t>
      </w:r>
      <w:proofErr w:type="gramStart"/>
      <w:r w:rsidRPr="00952CD9">
        <w:rPr>
          <w:rFonts w:ascii="Times New Roman" w:eastAsia="Times New Roman" w:hAnsi="Times New Roman" w:cs="Times New Roman"/>
          <w:spacing w:val="-5"/>
          <w:sz w:val="28"/>
          <w:szCs w:val="28"/>
          <w:lang w:eastAsia="ru-RU"/>
        </w:rPr>
        <w:t>выше указанным</w:t>
      </w:r>
      <w:proofErr w:type="gramEnd"/>
      <w:r w:rsidRPr="00952CD9">
        <w:rPr>
          <w:rFonts w:ascii="Times New Roman" w:eastAsia="Times New Roman" w:hAnsi="Times New Roman" w:cs="Times New Roman"/>
          <w:spacing w:val="-5"/>
          <w:sz w:val="28"/>
          <w:szCs w:val="28"/>
          <w:lang w:eastAsia="ru-RU"/>
        </w:rPr>
        <w:t xml:space="preserve"> населением необходимо рассмотреть и реализовать в ближайшее время такие мероприятия, как:</w:t>
      </w:r>
    </w:p>
    <w:p w:rsidR="00952CD9" w:rsidRPr="00952CD9" w:rsidRDefault="00952CD9" w:rsidP="00952CD9">
      <w:pPr>
        <w:overflowPunct w:val="0"/>
        <w:autoSpaceDE w:val="0"/>
        <w:autoSpaceDN w:val="0"/>
        <w:adjustRightInd w:val="0"/>
        <w:spacing w:after="0" w:line="360" w:lineRule="auto"/>
        <w:ind w:right="22"/>
        <w:jc w:val="both"/>
        <w:textAlignment w:val="baseline"/>
        <w:rPr>
          <w:rFonts w:ascii="Times New Roman" w:eastAsia="Times New Roman" w:hAnsi="Times New Roman" w:cs="Times New Roman"/>
          <w:spacing w:val="-5"/>
          <w:sz w:val="28"/>
          <w:szCs w:val="28"/>
          <w:lang w:eastAsia="ru-RU"/>
        </w:rPr>
      </w:pPr>
      <w:r w:rsidRPr="00952CD9">
        <w:rPr>
          <w:rFonts w:ascii="Times New Roman" w:eastAsia="Times New Roman" w:hAnsi="Times New Roman" w:cs="Times New Roman"/>
          <w:spacing w:val="-5"/>
          <w:sz w:val="28"/>
          <w:szCs w:val="28"/>
          <w:lang w:eastAsia="ru-RU"/>
        </w:rPr>
        <w:t>-организовать сбор и вызов отходов от жителей частного сектора.</w:t>
      </w:r>
    </w:p>
    <w:p w:rsidR="00952CD9" w:rsidRPr="00952CD9" w:rsidRDefault="00952CD9" w:rsidP="00952CD9">
      <w:pPr>
        <w:overflowPunct w:val="0"/>
        <w:autoSpaceDE w:val="0"/>
        <w:autoSpaceDN w:val="0"/>
        <w:adjustRightInd w:val="0"/>
        <w:spacing w:after="0" w:line="360" w:lineRule="auto"/>
        <w:ind w:right="22"/>
        <w:jc w:val="both"/>
        <w:textAlignment w:val="baseline"/>
        <w:rPr>
          <w:rFonts w:ascii="Times New Roman" w:eastAsia="Times New Roman" w:hAnsi="Times New Roman" w:cs="Times New Roman"/>
          <w:sz w:val="28"/>
          <w:szCs w:val="28"/>
          <w:lang w:eastAsia="ru-RU"/>
        </w:rPr>
      </w:pPr>
      <w:r w:rsidRPr="00952CD9">
        <w:rPr>
          <w:rFonts w:ascii="Times New Roman" w:eastAsia="Times New Roman" w:hAnsi="Times New Roman" w:cs="Times New Roman"/>
          <w:spacing w:val="-5"/>
          <w:sz w:val="28"/>
          <w:szCs w:val="28"/>
          <w:lang w:eastAsia="ru-RU"/>
        </w:rPr>
        <w:t xml:space="preserve">Необходимо установить контейнеры для сбора ТБО. </w:t>
      </w:r>
      <w:r w:rsidRPr="00952CD9">
        <w:rPr>
          <w:rFonts w:ascii="Times New Roman" w:eastAsia="Times New Roman" w:hAnsi="Times New Roman" w:cs="Times New Roman"/>
          <w:sz w:val="28"/>
          <w:szCs w:val="28"/>
          <w:lang w:eastAsia="ru-RU"/>
        </w:rPr>
        <w:t>Должны быть разработаны графики организованного сбора и вывоза бытовых отходов с разбивкой по маршрутам, с указанием дней недели и времени прибытия на место сбора.</w:t>
      </w:r>
    </w:p>
    <w:p w:rsidR="00952CD9" w:rsidRPr="00952CD9" w:rsidRDefault="00952CD9" w:rsidP="00952CD9">
      <w:pPr>
        <w:overflowPunct w:val="0"/>
        <w:autoSpaceDE w:val="0"/>
        <w:autoSpaceDN w:val="0"/>
        <w:adjustRightInd w:val="0"/>
        <w:spacing w:after="0" w:line="360" w:lineRule="auto"/>
        <w:ind w:right="22"/>
        <w:jc w:val="both"/>
        <w:textAlignment w:val="baseline"/>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 организовать систему раздельного сбора отходов производства и потребления.</w:t>
      </w:r>
    </w:p>
    <w:p w:rsidR="00952CD9" w:rsidRPr="00952CD9" w:rsidRDefault="00952CD9" w:rsidP="00952CD9">
      <w:pPr>
        <w:spacing w:after="0" w:line="240" w:lineRule="auto"/>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br w:type="page"/>
      </w:r>
    </w:p>
    <w:p w:rsidR="00952CD9" w:rsidRPr="00952CD9" w:rsidRDefault="00952CD9" w:rsidP="00952CD9">
      <w:pPr>
        <w:overflowPunct w:val="0"/>
        <w:autoSpaceDE w:val="0"/>
        <w:autoSpaceDN w:val="0"/>
        <w:adjustRightInd w:val="0"/>
        <w:spacing w:after="0" w:line="360" w:lineRule="auto"/>
        <w:ind w:right="22"/>
        <w:jc w:val="both"/>
        <w:textAlignment w:val="baseline"/>
        <w:rPr>
          <w:rFonts w:ascii="Times New Roman" w:eastAsia="Times New Roman" w:hAnsi="Times New Roman" w:cs="Times New Roman"/>
          <w:b/>
          <w:sz w:val="28"/>
          <w:szCs w:val="28"/>
          <w:lang w:eastAsia="ru-RU"/>
        </w:rPr>
      </w:pPr>
      <w:r w:rsidRPr="00952CD9">
        <w:rPr>
          <w:rFonts w:ascii="Times New Roman" w:eastAsia="Times New Roman" w:hAnsi="Times New Roman" w:cs="Times New Roman"/>
          <w:b/>
          <w:sz w:val="28"/>
          <w:szCs w:val="28"/>
          <w:lang w:eastAsia="ru-RU"/>
        </w:rPr>
        <w:lastRenderedPageBreak/>
        <w:t>Раздел 3. Перспективы развития систем коммунальной инфраструктуры и прогноз спроса на коммунальные ресурсы</w:t>
      </w:r>
    </w:p>
    <w:p w:rsidR="00952CD9" w:rsidRPr="00952CD9" w:rsidRDefault="00952CD9" w:rsidP="00952CD9">
      <w:pPr>
        <w:overflowPunct w:val="0"/>
        <w:autoSpaceDE w:val="0"/>
        <w:autoSpaceDN w:val="0"/>
        <w:adjustRightInd w:val="0"/>
        <w:spacing w:after="0" w:line="360" w:lineRule="auto"/>
        <w:ind w:right="22"/>
        <w:jc w:val="both"/>
        <w:textAlignment w:val="baseline"/>
        <w:rPr>
          <w:rFonts w:ascii="Times New Roman" w:eastAsia="Times New Roman" w:hAnsi="Times New Roman" w:cs="Times New Roman"/>
          <w:sz w:val="28"/>
          <w:szCs w:val="28"/>
          <w:lang w:eastAsia="ru-RU"/>
        </w:rPr>
      </w:pPr>
    </w:p>
    <w:p w:rsidR="00952CD9" w:rsidRPr="00952CD9" w:rsidRDefault="00952CD9" w:rsidP="00952CD9">
      <w:pPr>
        <w:overflowPunct w:val="0"/>
        <w:autoSpaceDE w:val="0"/>
        <w:autoSpaceDN w:val="0"/>
        <w:adjustRightInd w:val="0"/>
        <w:spacing w:after="0" w:line="360" w:lineRule="auto"/>
        <w:ind w:right="22"/>
        <w:jc w:val="both"/>
        <w:textAlignment w:val="baseline"/>
        <w:rPr>
          <w:rFonts w:ascii="Times New Roman" w:eastAsia="Times New Roman" w:hAnsi="Times New Roman" w:cs="Times New Roman"/>
          <w:b/>
          <w:sz w:val="28"/>
          <w:szCs w:val="28"/>
          <w:lang w:eastAsia="ru-RU"/>
        </w:rPr>
      </w:pPr>
      <w:r w:rsidRPr="00952CD9">
        <w:rPr>
          <w:rFonts w:ascii="Times New Roman" w:eastAsia="Times New Roman" w:hAnsi="Times New Roman" w:cs="Times New Roman"/>
          <w:b/>
          <w:sz w:val="28"/>
          <w:szCs w:val="28"/>
          <w:lang w:eastAsia="ru-RU"/>
        </w:rPr>
        <w:t xml:space="preserve">3.1 Перспективная схема водоснабжения </w:t>
      </w:r>
    </w:p>
    <w:p w:rsidR="00952CD9" w:rsidRPr="00952CD9" w:rsidRDefault="00952CD9" w:rsidP="00952CD9">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 xml:space="preserve">Централизованная система водоснабжения в </w:t>
      </w:r>
      <w:proofErr w:type="spellStart"/>
      <w:r w:rsidRPr="00952CD9">
        <w:rPr>
          <w:rFonts w:ascii="Times New Roman" w:eastAsia="Times New Roman" w:hAnsi="Times New Roman" w:cs="Times New Roman"/>
          <w:sz w:val="28"/>
          <w:szCs w:val="28"/>
          <w:lang w:eastAsia="ru-RU"/>
        </w:rPr>
        <w:t>Вармазейском</w:t>
      </w:r>
      <w:proofErr w:type="spellEnd"/>
      <w:r w:rsidRPr="00952CD9">
        <w:rPr>
          <w:rFonts w:ascii="Times New Roman" w:eastAsia="Times New Roman" w:hAnsi="Times New Roman" w:cs="Times New Roman"/>
          <w:sz w:val="28"/>
          <w:szCs w:val="28"/>
          <w:lang w:eastAsia="ru-RU"/>
        </w:rPr>
        <w:t xml:space="preserve"> сельском поселении</w:t>
      </w:r>
      <w:r w:rsidR="00D129CF">
        <w:rPr>
          <w:rFonts w:ascii="Times New Roman" w:eastAsia="Times New Roman" w:hAnsi="Times New Roman" w:cs="Times New Roman"/>
          <w:sz w:val="28"/>
          <w:szCs w:val="28"/>
          <w:lang w:eastAsia="ru-RU"/>
        </w:rPr>
        <w:t xml:space="preserve"> </w:t>
      </w:r>
      <w:r w:rsidRPr="00952CD9">
        <w:rPr>
          <w:rFonts w:ascii="Times New Roman" w:eastAsia="Times New Roman" w:hAnsi="Times New Roman" w:cs="Times New Roman"/>
          <w:sz w:val="28"/>
          <w:szCs w:val="28"/>
          <w:lang w:eastAsia="ru-RU"/>
        </w:rPr>
        <w:t xml:space="preserve">отсутствует. Всё население пользуется водой из шахтных колодцев, ключей и скважин. Поверхностные воды водоемов в основном используются для орошения и водопоя скота. </w:t>
      </w:r>
    </w:p>
    <w:p w:rsidR="00952CD9" w:rsidRPr="00952CD9" w:rsidRDefault="00952CD9" w:rsidP="00952CD9">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 xml:space="preserve">На территории сельского поселения в настоящее время имеются, но не функционируют артезианские скважины.  </w:t>
      </w:r>
    </w:p>
    <w:p w:rsidR="00952CD9" w:rsidRPr="00952CD9" w:rsidRDefault="00952CD9" w:rsidP="00952CD9">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roofErr w:type="gramStart"/>
      <w:r w:rsidRPr="00952CD9">
        <w:rPr>
          <w:rFonts w:ascii="Times New Roman" w:eastAsia="Times New Roman" w:hAnsi="Times New Roman" w:cs="Times New Roman"/>
          <w:sz w:val="28"/>
          <w:szCs w:val="28"/>
          <w:lang w:eastAsia="ru-RU"/>
        </w:rPr>
        <w:t xml:space="preserve">Для обеспечения водой на перспективу планируется, но не предусмотрены проектом строительство водопровода по селам </w:t>
      </w:r>
      <w:proofErr w:type="spellStart"/>
      <w:r w:rsidRPr="00952CD9">
        <w:rPr>
          <w:rFonts w:ascii="Times New Roman" w:eastAsia="Times New Roman" w:hAnsi="Times New Roman" w:cs="Times New Roman"/>
          <w:sz w:val="28"/>
          <w:szCs w:val="28"/>
          <w:lang w:eastAsia="ru-RU"/>
        </w:rPr>
        <w:t>Вармазейка</w:t>
      </w:r>
      <w:proofErr w:type="spellEnd"/>
      <w:r w:rsidRPr="00952CD9">
        <w:rPr>
          <w:rFonts w:ascii="Times New Roman" w:eastAsia="Times New Roman" w:hAnsi="Times New Roman" w:cs="Times New Roman"/>
          <w:sz w:val="28"/>
          <w:szCs w:val="28"/>
          <w:lang w:eastAsia="ru-RU"/>
        </w:rPr>
        <w:t xml:space="preserve"> и Новое </w:t>
      </w:r>
      <w:proofErr w:type="spellStart"/>
      <w:r w:rsidRPr="00952CD9">
        <w:rPr>
          <w:rFonts w:ascii="Times New Roman" w:eastAsia="Times New Roman" w:hAnsi="Times New Roman" w:cs="Times New Roman"/>
          <w:sz w:val="28"/>
          <w:szCs w:val="28"/>
          <w:lang w:eastAsia="ru-RU"/>
        </w:rPr>
        <w:t>Чамзино</w:t>
      </w:r>
      <w:proofErr w:type="spellEnd"/>
      <w:r w:rsidRPr="00952CD9">
        <w:rPr>
          <w:rFonts w:ascii="Times New Roman" w:eastAsia="Times New Roman" w:hAnsi="Times New Roman" w:cs="Times New Roman"/>
          <w:sz w:val="28"/>
          <w:szCs w:val="28"/>
          <w:lang w:eastAsia="ru-RU"/>
        </w:rPr>
        <w:t>.</w:t>
      </w:r>
      <w:proofErr w:type="gramEnd"/>
      <w:r w:rsidRPr="00952CD9">
        <w:rPr>
          <w:rFonts w:ascii="Times New Roman" w:eastAsia="Times New Roman" w:hAnsi="Times New Roman" w:cs="Times New Roman"/>
          <w:sz w:val="28"/>
          <w:szCs w:val="28"/>
          <w:lang w:eastAsia="ru-RU"/>
        </w:rPr>
        <w:t xml:space="preserve"> Также планируется строительство водонапорной башни в селе Новое </w:t>
      </w:r>
      <w:proofErr w:type="spellStart"/>
      <w:r w:rsidRPr="00952CD9">
        <w:rPr>
          <w:rFonts w:ascii="Times New Roman" w:eastAsia="Times New Roman" w:hAnsi="Times New Roman" w:cs="Times New Roman"/>
          <w:sz w:val="28"/>
          <w:szCs w:val="28"/>
          <w:lang w:eastAsia="ru-RU"/>
        </w:rPr>
        <w:t>Чамзино</w:t>
      </w:r>
      <w:proofErr w:type="spellEnd"/>
      <w:r w:rsidRPr="00952CD9">
        <w:rPr>
          <w:rFonts w:ascii="Times New Roman" w:eastAsia="Times New Roman" w:hAnsi="Times New Roman" w:cs="Times New Roman"/>
          <w:sz w:val="28"/>
          <w:szCs w:val="28"/>
          <w:lang w:eastAsia="ru-RU"/>
        </w:rPr>
        <w:t xml:space="preserve"> и реконструкция существующих скважин.</w:t>
      </w:r>
    </w:p>
    <w:p w:rsidR="00952CD9" w:rsidRPr="00952CD9" w:rsidRDefault="00952CD9" w:rsidP="00952CD9">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952CD9" w:rsidRPr="00952CD9" w:rsidRDefault="00952CD9" w:rsidP="00952CD9">
      <w:pPr>
        <w:overflowPunct w:val="0"/>
        <w:autoSpaceDE w:val="0"/>
        <w:autoSpaceDN w:val="0"/>
        <w:adjustRightInd w:val="0"/>
        <w:spacing w:after="0" w:line="360" w:lineRule="auto"/>
        <w:ind w:right="22"/>
        <w:jc w:val="both"/>
        <w:textAlignment w:val="baseline"/>
        <w:rPr>
          <w:rFonts w:ascii="Times New Roman" w:eastAsia="Times New Roman" w:hAnsi="Times New Roman" w:cs="Times New Roman"/>
          <w:b/>
          <w:sz w:val="28"/>
          <w:szCs w:val="28"/>
          <w:lang w:eastAsia="ru-RU"/>
        </w:rPr>
      </w:pPr>
      <w:r w:rsidRPr="00952CD9">
        <w:rPr>
          <w:rFonts w:ascii="Times New Roman" w:eastAsia="Times New Roman" w:hAnsi="Times New Roman" w:cs="Times New Roman"/>
          <w:b/>
          <w:sz w:val="28"/>
          <w:szCs w:val="28"/>
          <w:lang w:eastAsia="ru-RU"/>
        </w:rPr>
        <w:t xml:space="preserve">3.2 Перспективная схема электроснабжения </w:t>
      </w:r>
    </w:p>
    <w:p w:rsidR="00952CD9" w:rsidRPr="00952CD9" w:rsidRDefault="00952CD9" w:rsidP="00952CD9">
      <w:pPr>
        <w:suppressAutoHyphens/>
        <w:spacing w:after="0" w:line="360" w:lineRule="auto"/>
        <w:jc w:val="both"/>
        <w:rPr>
          <w:rFonts w:ascii="Times New Roman" w:eastAsia="Times New Roman" w:hAnsi="Times New Roman" w:cs="Times New Roman"/>
          <w:bCs/>
          <w:sz w:val="28"/>
          <w:szCs w:val="28"/>
          <w:lang w:eastAsia="ar-SA"/>
        </w:rPr>
      </w:pPr>
      <w:r w:rsidRPr="00952CD9">
        <w:rPr>
          <w:rFonts w:ascii="Times New Roman" w:eastAsia="Times New Roman" w:hAnsi="Times New Roman" w:cs="Times New Roman"/>
          <w:bCs/>
          <w:sz w:val="28"/>
          <w:szCs w:val="28"/>
          <w:lang w:eastAsia="ar-SA"/>
        </w:rPr>
        <w:t xml:space="preserve">На территории сельского поселения проходят линии электропередач высокого напряжения 35 </w:t>
      </w:r>
      <w:proofErr w:type="spellStart"/>
      <w:r w:rsidRPr="00952CD9">
        <w:rPr>
          <w:rFonts w:ascii="Times New Roman" w:eastAsia="Times New Roman" w:hAnsi="Times New Roman" w:cs="Times New Roman"/>
          <w:bCs/>
          <w:sz w:val="28"/>
          <w:szCs w:val="28"/>
          <w:lang w:eastAsia="ar-SA"/>
        </w:rPr>
        <w:t>кВ</w:t>
      </w:r>
      <w:proofErr w:type="spellEnd"/>
      <w:r w:rsidRPr="00952CD9">
        <w:rPr>
          <w:rFonts w:ascii="Times New Roman" w:eastAsia="Times New Roman" w:hAnsi="Times New Roman" w:cs="Times New Roman"/>
          <w:bCs/>
          <w:sz w:val="28"/>
          <w:szCs w:val="28"/>
          <w:lang w:eastAsia="ar-SA"/>
        </w:rPr>
        <w:t xml:space="preserve"> и 110 </w:t>
      </w:r>
      <w:proofErr w:type="spellStart"/>
      <w:r w:rsidRPr="00952CD9">
        <w:rPr>
          <w:rFonts w:ascii="Times New Roman" w:eastAsia="Times New Roman" w:hAnsi="Times New Roman" w:cs="Times New Roman"/>
          <w:bCs/>
          <w:sz w:val="28"/>
          <w:szCs w:val="28"/>
          <w:lang w:eastAsia="ar-SA"/>
        </w:rPr>
        <w:t>кВ</w:t>
      </w:r>
      <w:proofErr w:type="spellEnd"/>
      <w:r w:rsidRPr="00952CD9">
        <w:rPr>
          <w:rFonts w:ascii="Times New Roman" w:eastAsia="Times New Roman" w:hAnsi="Times New Roman" w:cs="Times New Roman"/>
          <w:bCs/>
          <w:sz w:val="28"/>
          <w:szCs w:val="28"/>
          <w:lang w:eastAsia="ar-SA"/>
        </w:rPr>
        <w:t xml:space="preserve">, среднего напряжения 10 </w:t>
      </w:r>
      <w:proofErr w:type="spellStart"/>
      <w:r w:rsidRPr="00952CD9">
        <w:rPr>
          <w:rFonts w:ascii="Times New Roman" w:eastAsia="Times New Roman" w:hAnsi="Times New Roman" w:cs="Times New Roman"/>
          <w:bCs/>
          <w:sz w:val="28"/>
          <w:szCs w:val="28"/>
          <w:lang w:eastAsia="ar-SA"/>
        </w:rPr>
        <w:t>кВ.</w:t>
      </w:r>
      <w:proofErr w:type="spellEnd"/>
      <w:r w:rsidRPr="00952CD9">
        <w:rPr>
          <w:rFonts w:ascii="Times New Roman" w:eastAsia="Times New Roman" w:hAnsi="Times New Roman" w:cs="Times New Roman"/>
          <w:bCs/>
          <w:sz w:val="28"/>
          <w:szCs w:val="28"/>
          <w:lang w:eastAsia="ar-SA"/>
        </w:rPr>
        <w:t xml:space="preserve"> Села полностью электрифицированы.</w:t>
      </w:r>
    </w:p>
    <w:p w:rsidR="00952CD9" w:rsidRPr="00952CD9" w:rsidRDefault="00952CD9" w:rsidP="00952CD9">
      <w:pPr>
        <w:suppressAutoHyphens/>
        <w:spacing w:after="0" w:line="360" w:lineRule="auto"/>
        <w:jc w:val="both"/>
        <w:rPr>
          <w:rFonts w:ascii="Times New Roman" w:eastAsia="Times New Roman" w:hAnsi="Times New Roman" w:cs="Times New Roman"/>
          <w:bCs/>
          <w:sz w:val="28"/>
          <w:szCs w:val="28"/>
          <w:lang w:eastAsia="ar-SA"/>
        </w:rPr>
      </w:pPr>
      <w:r w:rsidRPr="00952CD9">
        <w:rPr>
          <w:rFonts w:ascii="Times New Roman" w:eastAsia="Times New Roman" w:hAnsi="Times New Roman" w:cs="Times New Roman"/>
          <w:bCs/>
          <w:sz w:val="28"/>
          <w:szCs w:val="28"/>
          <w:lang w:eastAsia="ar-SA"/>
        </w:rPr>
        <w:t xml:space="preserve">На территории сельского поселения расположено 4 трансформаторных подстанций, различной мощностью  и загруженности. </w:t>
      </w:r>
    </w:p>
    <w:p w:rsidR="00952CD9" w:rsidRPr="00952CD9" w:rsidRDefault="00952CD9" w:rsidP="00952CD9">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 xml:space="preserve">Важнейшими целевыми индикаторами </w:t>
      </w:r>
      <w:proofErr w:type="gramStart"/>
      <w:r w:rsidRPr="00952CD9">
        <w:rPr>
          <w:rFonts w:ascii="Times New Roman" w:eastAsia="Times New Roman" w:hAnsi="Times New Roman" w:cs="Times New Roman"/>
          <w:sz w:val="28"/>
          <w:szCs w:val="28"/>
          <w:lang w:eastAsia="ru-RU"/>
        </w:rPr>
        <w:t>являются</w:t>
      </w:r>
      <w:proofErr w:type="gramEnd"/>
      <w:r w:rsidRPr="00952CD9">
        <w:rPr>
          <w:rFonts w:ascii="Times New Roman" w:eastAsia="Times New Roman" w:hAnsi="Times New Roman" w:cs="Times New Roman"/>
          <w:sz w:val="28"/>
          <w:szCs w:val="28"/>
          <w:lang w:eastAsia="ru-RU"/>
        </w:rPr>
        <w:t xml:space="preserve"> снижение общего износа основных фондов энергосистемы села; создание благоприятных условий для привлечения собственных средств предприятий в проекты по техническому перевооружению энергосистемы поселения.</w:t>
      </w:r>
    </w:p>
    <w:p w:rsidR="00952CD9" w:rsidRPr="00952CD9" w:rsidRDefault="00952CD9" w:rsidP="00952CD9">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 xml:space="preserve">Проектом предусматривается мероприятие по замене ламп уличного освещения </w:t>
      </w:r>
      <w:proofErr w:type="gramStart"/>
      <w:r w:rsidRPr="00952CD9">
        <w:rPr>
          <w:rFonts w:ascii="Times New Roman" w:eastAsia="Times New Roman" w:hAnsi="Times New Roman" w:cs="Times New Roman"/>
          <w:sz w:val="28"/>
          <w:szCs w:val="28"/>
          <w:lang w:eastAsia="ru-RU"/>
        </w:rPr>
        <w:t>на</w:t>
      </w:r>
      <w:proofErr w:type="gramEnd"/>
      <w:r w:rsidRPr="00952CD9">
        <w:rPr>
          <w:rFonts w:ascii="Times New Roman" w:eastAsia="Times New Roman" w:hAnsi="Times New Roman" w:cs="Times New Roman"/>
          <w:sz w:val="28"/>
          <w:szCs w:val="28"/>
          <w:lang w:eastAsia="ru-RU"/>
        </w:rPr>
        <w:t xml:space="preserve"> энергосберегающие (20 шт.)</w:t>
      </w:r>
    </w:p>
    <w:p w:rsidR="00952CD9" w:rsidRPr="00952CD9" w:rsidRDefault="00952CD9" w:rsidP="00952CD9">
      <w:pPr>
        <w:spacing w:after="0" w:line="240" w:lineRule="auto"/>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br w:type="page"/>
      </w:r>
    </w:p>
    <w:p w:rsidR="00952CD9" w:rsidRPr="00952CD9" w:rsidRDefault="00952CD9" w:rsidP="00952CD9">
      <w:pPr>
        <w:overflowPunct w:val="0"/>
        <w:autoSpaceDE w:val="0"/>
        <w:autoSpaceDN w:val="0"/>
        <w:adjustRightInd w:val="0"/>
        <w:spacing w:after="0" w:line="360" w:lineRule="auto"/>
        <w:ind w:right="22"/>
        <w:jc w:val="both"/>
        <w:textAlignment w:val="baseline"/>
        <w:rPr>
          <w:rFonts w:ascii="Times New Roman" w:eastAsia="Times New Roman" w:hAnsi="Times New Roman" w:cs="Times New Roman"/>
          <w:b/>
          <w:bCs/>
          <w:sz w:val="28"/>
          <w:szCs w:val="28"/>
          <w:lang w:eastAsia="ru-RU"/>
        </w:rPr>
      </w:pPr>
      <w:r w:rsidRPr="00952CD9">
        <w:rPr>
          <w:rFonts w:ascii="Times New Roman" w:eastAsia="Times New Roman" w:hAnsi="Times New Roman" w:cs="Times New Roman"/>
          <w:b/>
          <w:sz w:val="28"/>
          <w:szCs w:val="28"/>
          <w:lang w:eastAsia="ru-RU"/>
        </w:rPr>
        <w:lastRenderedPageBreak/>
        <w:t xml:space="preserve">3.3 </w:t>
      </w:r>
      <w:r w:rsidRPr="00952CD9">
        <w:rPr>
          <w:rFonts w:ascii="Times New Roman" w:eastAsia="Times New Roman" w:hAnsi="Times New Roman" w:cs="Times New Roman"/>
          <w:b/>
          <w:bCs/>
          <w:sz w:val="28"/>
          <w:szCs w:val="28"/>
          <w:lang w:eastAsia="ru-RU"/>
        </w:rPr>
        <w:t>Перспективная схема  развития системы утилизации твердых бытовых отходов</w:t>
      </w:r>
    </w:p>
    <w:p w:rsidR="00952CD9" w:rsidRPr="00952CD9" w:rsidRDefault="00952CD9" w:rsidP="00952CD9">
      <w:pPr>
        <w:spacing w:after="0" w:line="360" w:lineRule="auto"/>
        <w:jc w:val="both"/>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 xml:space="preserve">Необходимо внедрить контейнерный способ сбора ТБО. Должны быть разработаны графики организованного сбора и вывоза бытовых отходов с разбивкой по маршрутам, с указанием дней недели и времени прибытия на место сбора. </w:t>
      </w:r>
    </w:p>
    <w:p w:rsidR="00952CD9" w:rsidRPr="00952CD9" w:rsidRDefault="00952CD9" w:rsidP="00952CD9">
      <w:pPr>
        <w:spacing w:after="120" w:line="360" w:lineRule="auto"/>
        <w:jc w:val="both"/>
        <w:rPr>
          <w:rFonts w:ascii="Times New Roman" w:eastAsia="Times New Roman" w:hAnsi="Times New Roman" w:cs="Times New Roman"/>
          <w:bCs/>
          <w:sz w:val="28"/>
          <w:szCs w:val="28"/>
          <w:lang w:eastAsia="ru-RU"/>
        </w:rPr>
      </w:pPr>
      <w:r w:rsidRPr="00952CD9">
        <w:rPr>
          <w:rFonts w:ascii="Times New Roman" w:eastAsia="Times New Roman" w:hAnsi="Times New Roman" w:cs="Times New Roman"/>
          <w:sz w:val="28"/>
          <w:szCs w:val="28"/>
          <w:lang w:eastAsia="ru-RU"/>
        </w:rPr>
        <w:t xml:space="preserve">Реализация представленных проектов и мероприятий в сфере </w:t>
      </w:r>
      <w:r w:rsidRPr="00952CD9">
        <w:rPr>
          <w:rFonts w:ascii="Times New Roman" w:eastAsia="Times New Roman" w:hAnsi="Times New Roman" w:cs="Times New Roman"/>
          <w:bCs/>
          <w:sz w:val="28"/>
          <w:szCs w:val="28"/>
          <w:lang w:eastAsia="ru-RU"/>
        </w:rPr>
        <w:t xml:space="preserve">утилизации твердых бытовых отходов </w:t>
      </w:r>
      <w:r w:rsidRPr="00952CD9">
        <w:rPr>
          <w:rFonts w:ascii="Times New Roman" w:eastAsia="Times New Roman" w:hAnsi="Times New Roman" w:cs="Times New Roman"/>
          <w:sz w:val="28"/>
          <w:szCs w:val="28"/>
          <w:lang w:eastAsia="ru-RU"/>
        </w:rPr>
        <w:t>позволит:</w:t>
      </w:r>
      <w:r w:rsidRPr="00952CD9">
        <w:rPr>
          <w:rFonts w:ascii="Times New Roman" w:eastAsia="Times New Roman" w:hAnsi="Times New Roman" w:cs="Times New Roman"/>
          <w:bCs/>
          <w:sz w:val="28"/>
          <w:szCs w:val="28"/>
          <w:lang w:eastAsia="ru-RU"/>
        </w:rPr>
        <w:tab/>
      </w:r>
      <w:r w:rsidRPr="00952CD9">
        <w:rPr>
          <w:rFonts w:ascii="Times New Roman" w:eastAsia="Times New Roman" w:hAnsi="Times New Roman" w:cs="Times New Roman"/>
          <w:bCs/>
          <w:sz w:val="28"/>
          <w:szCs w:val="28"/>
          <w:lang w:eastAsia="ru-RU"/>
        </w:rPr>
        <w:tab/>
      </w:r>
      <w:r w:rsidRPr="00952CD9">
        <w:rPr>
          <w:rFonts w:ascii="Times New Roman" w:eastAsia="Times New Roman" w:hAnsi="Times New Roman" w:cs="Times New Roman"/>
          <w:bCs/>
          <w:sz w:val="28"/>
          <w:szCs w:val="28"/>
          <w:lang w:eastAsia="ru-RU"/>
        </w:rPr>
        <w:tab/>
      </w:r>
      <w:r w:rsidRPr="00952CD9">
        <w:rPr>
          <w:rFonts w:ascii="Times New Roman" w:eastAsia="Times New Roman" w:hAnsi="Times New Roman" w:cs="Times New Roman"/>
          <w:bCs/>
          <w:sz w:val="28"/>
          <w:szCs w:val="28"/>
          <w:lang w:eastAsia="ru-RU"/>
        </w:rPr>
        <w:tab/>
      </w:r>
    </w:p>
    <w:p w:rsidR="00952CD9" w:rsidRPr="00952CD9" w:rsidRDefault="00952CD9" w:rsidP="00952CD9">
      <w:pPr>
        <w:spacing w:after="120" w:line="360" w:lineRule="auto"/>
        <w:jc w:val="both"/>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 организовать систему раздельного сбора отходов производства и потребления;</w:t>
      </w:r>
      <w:r w:rsidRPr="00952CD9">
        <w:rPr>
          <w:rFonts w:ascii="Times New Roman" w:eastAsia="Times New Roman" w:hAnsi="Times New Roman" w:cs="Times New Roman"/>
          <w:sz w:val="28"/>
          <w:szCs w:val="28"/>
          <w:lang w:eastAsia="ru-RU"/>
        </w:rPr>
        <w:tab/>
      </w:r>
      <w:r w:rsidRPr="00952CD9">
        <w:rPr>
          <w:rFonts w:ascii="Times New Roman" w:eastAsia="Times New Roman" w:hAnsi="Times New Roman" w:cs="Times New Roman"/>
          <w:sz w:val="28"/>
          <w:szCs w:val="28"/>
          <w:lang w:eastAsia="ru-RU"/>
        </w:rPr>
        <w:tab/>
      </w:r>
      <w:r w:rsidRPr="00952CD9">
        <w:rPr>
          <w:rFonts w:ascii="Times New Roman" w:eastAsia="Times New Roman" w:hAnsi="Times New Roman" w:cs="Times New Roman"/>
          <w:sz w:val="28"/>
          <w:szCs w:val="28"/>
          <w:lang w:eastAsia="ru-RU"/>
        </w:rPr>
        <w:tab/>
      </w:r>
      <w:r w:rsidRPr="00952CD9">
        <w:rPr>
          <w:rFonts w:ascii="Times New Roman" w:eastAsia="Times New Roman" w:hAnsi="Times New Roman" w:cs="Times New Roman"/>
          <w:sz w:val="28"/>
          <w:szCs w:val="28"/>
          <w:lang w:eastAsia="ru-RU"/>
        </w:rPr>
        <w:tab/>
      </w:r>
      <w:r w:rsidRPr="00952CD9">
        <w:rPr>
          <w:rFonts w:ascii="Times New Roman" w:eastAsia="Times New Roman" w:hAnsi="Times New Roman" w:cs="Times New Roman"/>
          <w:sz w:val="28"/>
          <w:szCs w:val="28"/>
          <w:lang w:eastAsia="ru-RU"/>
        </w:rPr>
        <w:tab/>
      </w:r>
      <w:r w:rsidRPr="00952CD9">
        <w:rPr>
          <w:rFonts w:ascii="Times New Roman" w:eastAsia="Times New Roman" w:hAnsi="Times New Roman" w:cs="Times New Roman"/>
          <w:sz w:val="28"/>
          <w:szCs w:val="28"/>
          <w:lang w:eastAsia="ru-RU"/>
        </w:rPr>
        <w:tab/>
      </w:r>
      <w:r w:rsidRPr="00952CD9">
        <w:rPr>
          <w:rFonts w:ascii="Times New Roman" w:eastAsia="Times New Roman" w:hAnsi="Times New Roman" w:cs="Times New Roman"/>
          <w:sz w:val="28"/>
          <w:szCs w:val="28"/>
          <w:lang w:eastAsia="ru-RU"/>
        </w:rPr>
        <w:tab/>
      </w:r>
      <w:r w:rsidRPr="00952CD9">
        <w:rPr>
          <w:rFonts w:ascii="Times New Roman" w:eastAsia="Times New Roman" w:hAnsi="Times New Roman" w:cs="Times New Roman"/>
          <w:sz w:val="28"/>
          <w:szCs w:val="28"/>
          <w:lang w:eastAsia="ru-RU"/>
        </w:rPr>
        <w:tab/>
      </w:r>
      <w:r w:rsidRPr="00952CD9">
        <w:rPr>
          <w:rFonts w:ascii="Times New Roman" w:eastAsia="Times New Roman" w:hAnsi="Times New Roman" w:cs="Times New Roman"/>
          <w:sz w:val="28"/>
          <w:szCs w:val="28"/>
          <w:lang w:eastAsia="ru-RU"/>
        </w:rPr>
        <w:tab/>
      </w:r>
      <w:r w:rsidRPr="00952CD9">
        <w:rPr>
          <w:rFonts w:ascii="Times New Roman" w:eastAsia="Times New Roman" w:hAnsi="Times New Roman" w:cs="Times New Roman"/>
          <w:sz w:val="28"/>
          <w:szCs w:val="28"/>
          <w:lang w:eastAsia="ru-RU"/>
        </w:rPr>
        <w:tab/>
      </w:r>
      <w:r w:rsidRPr="00952CD9">
        <w:rPr>
          <w:rFonts w:ascii="Times New Roman" w:eastAsia="Times New Roman" w:hAnsi="Times New Roman" w:cs="Times New Roman"/>
          <w:sz w:val="28"/>
          <w:szCs w:val="28"/>
          <w:lang w:eastAsia="ru-RU"/>
        </w:rPr>
        <w:tab/>
      </w:r>
    </w:p>
    <w:p w:rsidR="00952CD9" w:rsidRPr="00952CD9" w:rsidRDefault="00952CD9" w:rsidP="00952CD9">
      <w:pPr>
        <w:spacing w:after="120" w:line="360" w:lineRule="auto"/>
        <w:jc w:val="both"/>
        <w:rPr>
          <w:rFonts w:ascii="Times New Roman" w:eastAsia="Times New Roman" w:hAnsi="Times New Roman" w:cs="Times New Roman"/>
          <w:bCs/>
          <w:sz w:val="28"/>
          <w:szCs w:val="28"/>
          <w:lang w:eastAsia="ru-RU"/>
        </w:rPr>
      </w:pPr>
      <w:r w:rsidRPr="00952CD9">
        <w:rPr>
          <w:rFonts w:ascii="Times New Roman" w:eastAsia="Times New Roman" w:hAnsi="Times New Roman" w:cs="Times New Roman"/>
          <w:sz w:val="28"/>
          <w:szCs w:val="28"/>
          <w:lang w:eastAsia="ru-RU"/>
        </w:rPr>
        <w:t>-организовать систему вывоза ТБО образующиеся в результате жизнедеятельности населения и деятельности организаций, на полигон для твердых бытовых отходов, расположенный в г. Ардатов</w:t>
      </w:r>
      <w:proofErr w:type="gramStart"/>
      <w:r w:rsidRPr="00952CD9">
        <w:rPr>
          <w:rFonts w:ascii="Times New Roman" w:eastAsia="Times New Roman" w:hAnsi="Times New Roman" w:cs="Times New Roman"/>
          <w:sz w:val="28"/>
          <w:szCs w:val="28"/>
          <w:lang w:eastAsia="ru-RU"/>
        </w:rPr>
        <w:t xml:space="preserve"> ,</w:t>
      </w:r>
      <w:proofErr w:type="gramEnd"/>
      <w:r w:rsidRPr="00952CD9">
        <w:rPr>
          <w:rFonts w:ascii="Times New Roman" w:eastAsia="Times New Roman" w:hAnsi="Times New Roman" w:cs="Times New Roman"/>
          <w:sz w:val="28"/>
          <w:szCs w:val="28"/>
          <w:lang w:eastAsia="ru-RU"/>
        </w:rPr>
        <w:t xml:space="preserve"> для дальнейшего захоронения.</w:t>
      </w:r>
      <w:r w:rsidRPr="00952CD9">
        <w:rPr>
          <w:rFonts w:ascii="Times New Roman" w:eastAsia="Times New Roman" w:hAnsi="Times New Roman" w:cs="Times New Roman"/>
          <w:bCs/>
          <w:sz w:val="28"/>
          <w:szCs w:val="28"/>
          <w:lang w:eastAsia="ru-RU"/>
        </w:rPr>
        <w:tab/>
      </w:r>
      <w:r w:rsidRPr="00952CD9">
        <w:rPr>
          <w:rFonts w:ascii="Times New Roman" w:eastAsia="Times New Roman" w:hAnsi="Times New Roman" w:cs="Times New Roman"/>
          <w:bCs/>
          <w:sz w:val="28"/>
          <w:szCs w:val="28"/>
          <w:lang w:eastAsia="ru-RU"/>
        </w:rPr>
        <w:tab/>
      </w:r>
      <w:r w:rsidRPr="00952CD9">
        <w:rPr>
          <w:rFonts w:ascii="Times New Roman" w:eastAsia="Times New Roman" w:hAnsi="Times New Roman" w:cs="Times New Roman"/>
          <w:bCs/>
          <w:sz w:val="28"/>
          <w:szCs w:val="28"/>
          <w:lang w:eastAsia="ru-RU"/>
        </w:rPr>
        <w:tab/>
      </w:r>
      <w:r w:rsidRPr="00952CD9">
        <w:rPr>
          <w:rFonts w:ascii="Times New Roman" w:eastAsia="Times New Roman" w:hAnsi="Times New Roman" w:cs="Times New Roman"/>
          <w:bCs/>
          <w:sz w:val="28"/>
          <w:szCs w:val="28"/>
          <w:lang w:eastAsia="ru-RU"/>
        </w:rPr>
        <w:tab/>
      </w:r>
      <w:r w:rsidRPr="00952CD9">
        <w:rPr>
          <w:rFonts w:ascii="Times New Roman" w:eastAsia="Times New Roman" w:hAnsi="Times New Roman" w:cs="Times New Roman"/>
          <w:bCs/>
          <w:sz w:val="28"/>
          <w:szCs w:val="28"/>
          <w:lang w:eastAsia="ru-RU"/>
        </w:rPr>
        <w:tab/>
      </w:r>
      <w:r w:rsidRPr="00952CD9">
        <w:rPr>
          <w:rFonts w:ascii="Times New Roman" w:eastAsia="Times New Roman" w:hAnsi="Times New Roman" w:cs="Times New Roman"/>
          <w:bCs/>
          <w:sz w:val="28"/>
          <w:szCs w:val="28"/>
          <w:lang w:eastAsia="ru-RU"/>
        </w:rPr>
        <w:tab/>
      </w:r>
      <w:r w:rsidRPr="00952CD9">
        <w:rPr>
          <w:rFonts w:ascii="Times New Roman" w:eastAsia="Times New Roman" w:hAnsi="Times New Roman" w:cs="Times New Roman"/>
          <w:bCs/>
          <w:sz w:val="28"/>
          <w:szCs w:val="28"/>
          <w:lang w:eastAsia="ru-RU"/>
        </w:rPr>
        <w:tab/>
      </w:r>
      <w:r w:rsidRPr="00952CD9">
        <w:rPr>
          <w:rFonts w:ascii="Times New Roman" w:eastAsia="Times New Roman" w:hAnsi="Times New Roman" w:cs="Times New Roman"/>
          <w:bCs/>
          <w:sz w:val="28"/>
          <w:szCs w:val="28"/>
          <w:lang w:eastAsia="ru-RU"/>
        </w:rPr>
        <w:tab/>
      </w:r>
      <w:r w:rsidRPr="00952CD9">
        <w:rPr>
          <w:rFonts w:ascii="Times New Roman" w:eastAsia="Times New Roman" w:hAnsi="Times New Roman" w:cs="Times New Roman"/>
          <w:bCs/>
          <w:sz w:val="28"/>
          <w:szCs w:val="28"/>
          <w:lang w:eastAsia="ru-RU"/>
        </w:rPr>
        <w:tab/>
      </w:r>
      <w:r w:rsidRPr="00952CD9">
        <w:rPr>
          <w:rFonts w:ascii="Times New Roman" w:eastAsia="Times New Roman" w:hAnsi="Times New Roman" w:cs="Times New Roman"/>
          <w:bCs/>
          <w:sz w:val="28"/>
          <w:szCs w:val="28"/>
          <w:lang w:eastAsia="ru-RU"/>
        </w:rPr>
        <w:tab/>
      </w:r>
      <w:r w:rsidRPr="00952CD9">
        <w:rPr>
          <w:rFonts w:ascii="Times New Roman" w:eastAsia="Times New Roman" w:hAnsi="Times New Roman" w:cs="Times New Roman"/>
          <w:bCs/>
          <w:sz w:val="28"/>
          <w:szCs w:val="28"/>
          <w:lang w:eastAsia="ru-RU"/>
        </w:rPr>
        <w:tab/>
      </w:r>
    </w:p>
    <w:p w:rsidR="00952CD9" w:rsidRPr="00952CD9" w:rsidRDefault="00952CD9" w:rsidP="00952CD9">
      <w:pPr>
        <w:spacing w:after="120" w:line="360" w:lineRule="auto"/>
        <w:jc w:val="both"/>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t>- улучшить  санитарное состояние сельских территорий;</w:t>
      </w:r>
      <w:r w:rsidRPr="00952CD9">
        <w:rPr>
          <w:rFonts w:ascii="Times New Roman" w:eastAsia="Times New Roman" w:hAnsi="Times New Roman" w:cs="Times New Roman"/>
          <w:sz w:val="28"/>
          <w:szCs w:val="28"/>
          <w:lang w:eastAsia="ru-RU"/>
        </w:rPr>
        <w:tab/>
      </w:r>
      <w:r w:rsidRPr="00952CD9">
        <w:rPr>
          <w:rFonts w:ascii="Times New Roman" w:eastAsia="Times New Roman" w:hAnsi="Times New Roman" w:cs="Times New Roman"/>
          <w:sz w:val="28"/>
          <w:szCs w:val="28"/>
          <w:lang w:eastAsia="ru-RU"/>
        </w:rPr>
        <w:tab/>
      </w:r>
      <w:r w:rsidRPr="00952CD9">
        <w:rPr>
          <w:rFonts w:ascii="Times New Roman" w:eastAsia="Times New Roman" w:hAnsi="Times New Roman" w:cs="Times New Roman"/>
          <w:sz w:val="28"/>
          <w:szCs w:val="28"/>
          <w:lang w:eastAsia="ru-RU"/>
        </w:rPr>
        <w:tab/>
      </w:r>
      <w:r w:rsidRPr="00952CD9">
        <w:rPr>
          <w:rFonts w:ascii="Times New Roman" w:eastAsia="Times New Roman" w:hAnsi="Times New Roman" w:cs="Times New Roman"/>
          <w:sz w:val="28"/>
          <w:szCs w:val="28"/>
          <w:lang w:eastAsia="ru-RU"/>
        </w:rPr>
        <w:tab/>
      </w:r>
    </w:p>
    <w:p w:rsidR="00952CD9" w:rsidRPr="00952CD9" w:rsidRDefault="00952CD9" w:rsidP="00952CD9">
      <w:pPr>
        <w:spacing w:after="120" w:line="360" w:lineRule="auto"/>
        <w:jc w:val="both"/>
        <w:rPr>
          <w:rFonts w:ascii="Times New Roman" w:eastAsia="Times New Roman" w:hAnsi="Times New Roman" w:cs="Times New Roman"/>
          <w:spacing w:val="-5"/>
          <w:sz w:val="28"/>
          <w:szCs w:val="28"/>
          <w:lang w:eastAsia="ru-RU"/>
        </w:rPr>
      </w:pPr>
      <w:r w:rsidRPr="00952CD9">
        <w:rPr>
          <w:rFonts w:ascii="Times New Roman" w:eastAsia="Times New Roman" w:hAnsi="Times New Roman" w:cs="Times New Roman"/>
          <w:sz w:val="28"/>
          <w:szCs w:val="28"/>
          <w:lang w:eastAsia="ru-RU"/>
        </w:rPr>
        <w:t xml:space="preserve">- улучшить экологическое состояние </w:t>
      </w:r>
      <w:proofErr w:type="spellStart"/>
      <w:r w:rsidRPr="00952CD9">
        <w:rPr>
          <w:rFonts w:ascii="Times New Roman" w:eastAsia="Times New Roman" w:hAnsi="Times New Roman" w:cs="Times New Roman"/>
          <w:spacing w:val="-5"/>
          <w:sz w:val="28"/>
          <w:szCs w:val="28"/>
          <w:lang w:eastAsia="ru-RU"/>
        </w:rPr>
        <w:t>Вармазейского</w:t>
      </w:r>
      <w:proofErr w:type="spellEnd"/>
      <w:r w:rsidRPr="00952CD9">
        <w:rPr>
          <w:rFonts w:ascii="Times New Roman" w:eastAsia="Times New Roman" w:hAnsi="Times New Roman" w:cs="Times New Roman"/>
          <w:spacing w:val="-5"/>
          <w:sz w:val="28"/>
          <w:szCs w:val="28"/>
          <w:lang w:eastAsia="ru-RU"/>
        </w:rPr>
        <w:t xml:space="preserve"> сельского поселения.</w:t>
      </w:r>
    </w:p>
    <w:p w:rsidR="00952CD9" w:rsidRPr="00952CD9" w:rsidRDefault="00952CD9" w:rsidP="00952CD9">
      <w:pPr>
        <w:spacing w:after="0" w:line="240" w:lineRule="auto"/>
        <w:rPr>
          <w:rFonts w:ascii="Times New Roman" w:eastAsia="Times New Roman" w:hAnsi="Times New Roman" w:cs="Times New Roman"/>
          <w:sz w:val="28"/>
          <w:szCs w:val="28"/>
          <w:lang w:eastAsia="ru-RU"/>
        </w:rPr>
      </w:pPr>
      <w:r w:rsidRPr="00952CD9">
        <w:rPr>
          <w:rFonts w:ascii="Times New Roman" w:eastAsia="Times New Roman" w:hAnsi="Times New Roman" w:cs="Times New Roman"/>
          <w:sz w:val="28"/>
          <w:szCs w:val="28"/>
          <w:lang w:eastAsia="ru-RU"/>
        </w:rPr>
        <w:br w:type="page"/>
      </w:r>
    </w:p>
    <w:p w:rsidR="00952CD9" w:rsidRPr="00952CD9" w:rsidRDefault="00952CD9" w:rsidP="00952CD9">
      <w:pPr>
        <w:spacing w:after="0" w:line="360" w:lineRule="auto"/>
        <w:jc w:val="center"/>
        <w:outlineLvl w:val="2"/>
        <w:rPr>
          <w:rFonts w:ascii="Times New Roman" w:eastAsia="Times New Roman" w:hAnsi="Times New Roman" w:cs="Times New Roman"/>
          <w:b/>
          <w:bCs/>
          <w:sz w:val="28"/>
          <w:szCs w:val="28"/>
          <w:lang w:eastAsia="ru-RU"/>
        </w:rPr>
      </w:pPr>
      <w:r w:rsidRPr="00952CD9">
        <w:rPr>
          <w:rFonts w:ascii="Times New Roman" w:eastAsia="Times New Roman" w:hAnsi="Times New Roman" w:cs="Times New Roman"/>
          <w:b/>
          <w:bCs/>
          <w:sz w:val="28"/>
          <w:szCs w:val="28"/>
          <w:lang w:eastAsia="ru-RU"/>
        </w:rPr>
        <w:lastRenderedPageBreak/>
        <w:t>Раздел 4. Целевые показатели развития коммунальной инфраструктуры</w:t>
      </w:r>
    </w:p>
    <w:p w:rsidR="00952CD9" w:rsidRPr="00952CD9" w:rsidRDefault="00952CD9" w:rsidP="00952CD9">
      <w:pPr>
        <w:spacing w:after="0" w:line="360" w:lineRule="auto"/>
        <w:outlineLvl w:val="2"/>
        <w:rPr>
          <w:rFonts w:ascii="Times New Roman" w:eastAsia="Times New Roman" w:hAnsi="Times New Roman" w:cs="Times New Roman"/>
          <w:b/>
          <w:bCs/>
          <w:sz w:val="28"/>
          <w:szCs w:val="28"/>
          <w:lang w:eastAsia="ru-RU"/>
        </w:rPr>
      </w:pPr>
      <w:r w:rsidRPr="00952CD9">
        <w:rPr>
          <w:rFonts w:ascii="Times New Roman" w:eastAsia="Times New Roman" w:hAnsi="Times New Roman" w:cs="Times New Roman"/>
          <w:b/>
          <w:bCs/>
          <w:sz w:val="28"/>
          <w:szCs w:val="28"/>
          <w:lang w:eastAsia="ru-RU"/>
        </w:rPr>
        <w:t>4.1 Показатели качества поставляемого коммунального ресурса.</w:t>
      </w:r>
    </w:p>
    <w:p w:rsidR="00952CD9" w:rsidRPr="00952CD9" w:rsidRDefault="00952CD9" w:rsidP="00952CD9">
      <w:pPr>
        <w:spacing w:after="0" w:line="360" w:lineRule="auto"/>
        <w:jc w:val="both"/>
        <w:outlineLvl w:val="2"/>
        <w:rPr>
          <w:rFonts w:ascii="Times New Roman" w:eastAsia="Times New Roman" w:hAnsi="Times New Roman" w:cs="Times New Roman"/>
          <w:bCs/>
          <w:sz w:val="28"/>
          <w:szCs w:val="28"/>
          <w:lang w:eastAsia="ru-RU"/>
        </w:rPr>
      </w:pPr>
      <w:r w:rsidRPr="00952CD9">
        <w:rPr>
          <w:rFonts w:ascii="Times New Roman" w:eastAsia="Times New Roman" w:hAnsi="Times New Roman" w:cs="Times New Roman"/>
          <w:bCs/>
          <w:sz w:val="28"/>
          <w:szCs w:val="28"/>
          <w:lang w:eastAsia="ru-RU"/>
        </w:rPr>
        <w:t>По качеству поставляемого ресурса, электроэнергия поставляется потребителями в соответствии с ГОСТ 13109-97 «Электроэнергия. Совместимость технических средств электромагнитная. Норм качества электрической энергии в системах электроснабжения общего назначения» и другими нормативными документами.</w:t>
      </w:r>
    </w:p>
    <w:p w:rsidR="00952CD9" w:rsidRPr="00952CD9" w:rsidRDefault="00952CD9" w:rsidP="00952CD9">
      <w:pPr>
        <w:spacing w:after="0" w:line="360" w:lineRule="auto"/>
        <w:jc w:val="both"/>
        <w:outlineLvl w:val="2"/>
        <w:rPr>
          <w:rFonts w:ascii="Times New Roman" w:eastAsia="Times New Roman" w:hAnsi="Times New Roman" w:cs="Times New Roman"/>
          <w:bCs/>
          <w:sz w:val="28"/>
          <w:szCs w:val="28"/>
          <w:lang w:eastAsia="ru-RU"/>
        </w:rPr>
      </w:pPr>
      <w:r w:rsidRPr="00952CD9">
        <w:rPr>
          <w:rFonts w:ascii="Times New Roman" w:eastAsia="Times New Roman" w:hAnsi="Times New Roman" w:cs="Times New Roman"/>
          <w:bCs/>
          <w:sz w:val="28"/>
          <w:szCs w:val="28"/>
          <w:lang w:eastAsia="ru-RU"/>
        </w:rPr>
        <w:t>При выработке тепловой энергии воздействие на окружающую среду оказывается в пределах допустимых норм. Воздействие основных загрязняющих веществ на атмосферный воздух и разрешенных к сбросу в поверхностный водный объект не превышает разрешенных значений.</w:t>
      </w:r>
    </w:p>
    <w:p w:rsidR="00952CD9" w:rsidRPr="00952CD9" w:rsidRDefault="00952CD9" w:rsidP="00952CD9">
      <w:pPr>
        <w:spacing w:after="0" w:line="360" w:lineRule="auto"/>
        <w:jc w:val="both"/>
        <w:outlineLvl w:val="2"/>
        <w:rPr>
          <w:rFonts w:ascii="Times New Roman" w:eastAsia="Times New Roman" w:hAnsi="Times New Roman" w:cs="Times New Roman"/>
          <w:bCs/>
          <w:sz w:val="28"/>
          <w:szCs w:val="28"/>
          <w:lang w:eastAsia="ru-RU"/>
        </w:rPr>
      </w:pPr>
      <w:r w:rsidRPr="00952CD9">
        <w:rPr>
          <w:rFonts w:ascii="Times New Roman" w:eastAsia="Times New Roman" w:hAnsi="Times New Roman" w:cs="Times New Roman"/>
          <w:bCs/>
          <w:sz w:val="28"/>
          <w:szCs w:val="28"/>
          <w:lang w:eastAsia="ru-RU"/>
        </w:rPr>
        <w:t xml:space="preserve">Качество поставляемой воды не всегда соответствует требованиям ГОСТ </w:t>
      </w:r>
      <w:proofErr w:type="gramStart"/>
      <w:r w:rsidRPr="00952CD9">
        <w:rPr>
          <w:rFonts w:ascii="Times New Roman" w:eastAsia="Times New Roman" w:hAnsi="Times New Roman" w:cs="Times New Roman"/>
          <w:bCs/>
          <w:sz w:val="28"/>
          <w:szCs w:val="28"/>
          <w:lang w:eastAsia="ru-RU"/>
        </w:rPr>
        <w:t>Р</w:t>
      </w:r>
      <w:proofErr w:type="gramEnd"/>
      <w:r w:rsidRPr="00952CD9">
        <w:rPr>
          <w:rFonts w:ascii="Times New Roman" w:eastAsia="Times New Roman" w:hAnsi="Times New Roman" w:cs="Times New Roman"/>
          <w:bCs/>
          <w:sz w:val="28"/>
          <w:szCs w:val="28"/>
          <w:lang w:eastAsia="ru-RU"/>
        </w:rPr>
        <w:t xml:space="preserve"> 51232-98 «Вода питьевая» и </w:t>
      </w:r>
      <w:proofErr w:type="spellStart"/>
      <w:r w:rsidRPr="00952CD9">
        <w:rPr>
          <w:rFonts w:ascii="Times New Roman" w:eastAsia="Times New Roman" w:hAnsi="Times New Roman" w:cs="Times New Roman"/>
          <w:bCs/>
          <w:sz w:val="28"/>
          <w:szCs w:val="28"/>
          <w:lang w:eastAsia="ru-RU"/>
        </w:rPr>
        <w:t>СанПин</w:t>
      </w:r>
      <w:proofErr w:type="spellEnd"/>
      <w:r w:rsidRPr="00952CD9">
        <w:rPr>
          <w:rFonts w:ascii="Times New Roman" w:eastAsia="Times New Roman" w:hAnsi="Times New Roman" w:cs="Times New Roman"/>
          <w:bCs/>
          <w:sz w:val="28"/>
          <w:szCs w:val="28"/>
          <w:lang w:eastAsia="ru-RU"/>
        </w:rPr>
        <w:t xml:space="preserve"> 2.1.4.1074-01 «Питьевая вода». Гигиенические требования к качеству воды централизованных систем питьевого водоснабжения».</w:t>
      </w:r>
    </w:p>
    <w:p w:rsidR="00952CD9" w:rsidRPr="00952CD9" w:rsidRDefault="00952CD9" w:rsidP="00952CD9">
      <w:pPr>
        <w:spacing w:after="0" w:line="360" w:lineRule="auto"/>
        <w:jc w:val="both"/>
        <w:outlineLvl w:val="2"/>
        <w:rPr>
          <w:rFonts w:ascii="Times New Roman" w:eastAsia="Times New Roman" w:hAnsi="Times New Roman" w:cs="Times New Roman"/>
          <w:bCs/>
          <w:sz w:val="28"/>
          <w:szCs w:val="28"/>
          <w:lang w:eastAsia="ru-RU"/>
        </w:rPr>
      </w:pPr>
      <w:r w:rsidRPr="00952CD9">
        <w:rPr>
          <w:rFonts w:ascii="Times New Roman" w:eastAsia="Times New Roman" w:hAnsi="Times New Roman" w:cs="Times New Roman"/>
          <w:b/>
          <w:sz w:val="28"/>
          <w:szCs w:val="28"/>
          <w:lang w:eastAsia="ru-RU"/>
        </w:rPr>
        <w:t xml:space="preserve">4.2. Показатели надежности систем </w:t>
      </w:r>
      <w:proofErr w:type="spellStart"/>
      <w:r w:rsidRPr="00952CD9">
        <w:rPr>
          <w:rFonts w:ascii="Times New Roman" w:eastAsia="Times New Roman" w:hAnsi="Times New Roman" w:cs="Times New Roman"/>
          <w:b/>
          <w:sz w:val="28"/>
          <w:szCs w:val="28"/>
          <w:lang w:eastAsia="ru-RU"/>
        </w:rPr>
        <w:t>ресурсоснабжения</w:t>
      </w:r>
      <w:proofErr w:type="spellEnd"/>
    </w:p>
    <w:p w:rsidR="00952CD9" w:rsidRPr="00952CD9" w:rsidRDefault="00952CD9" w:rsidP="00952CD9">
      <w:pPr>
        <w:spacing w:after="0" w:line="360" w:lineRule="auto"/>
        <w:jc w:val="both"/>
        <w:rPr>
          <w:rFonts w:ascii="Times New Roman" w:eastAsia="Times New Roman" w:hAnsi="Times New Roman" w:cs="Times New Roman"/>
          <w:bCs/>
          <w:sz w:val="28"/>
          <w:szCs w:val="28"/>
          <w:lang w:eastAsia="ru-RU"/>
        </w:rPr>
      </w:pPr>
      <w:r w:rsidRPr="00952CD9">
        <w:rPr>
          <w:rFonts w:ascii="Times New Roman" w:eastAsia="Times New Roman" w:hAnsi="Times New Roman" w:cs="Times New Roman"/>
          <w:bCs/>
          <w:sz w:val="28"/>
          <w:szCs w:val="28"/>
          <w:lang w:eastAsia="ru-RU"/>
        </w:rPr>
        <w:t xml:space="preserve">Надежность и готовность систем </w:t>
      </w:r>
      <w:proofErr w:type="spellStart"/>
      <w:r w:rsidRPr="00952CD9">
        <w:rPr>
          <w:rFonts w:ascii="Times New Roman" w:eastAsia="Times New Roman" w:hAnsi="Times New Roman" w:cs="Times New Roman"/>
          <w:bCs/>
          <w:sz w:val="28"/>
          <w:szCs w:val="28"/>
          <w:lang w:eastAsia="ru-RU"/>
        </w:rPr>
        <w:t>ресурсоснабжения</w:t>
      </w:r>
      <w:proofErr w:type="spellEnd"/>
      <w:r w:rsidRPr="00952CD9">
        <w:rPr>
          <w:rFonts w:ascii="Times New Roman" w:eastAsia="Times New Roman" w:hAnsi="Times New Roman" w:cs="Times New Roman"/>
          <w:bCs/>
          <w:sz w:val="28"/>
          <w:szCs w:val="28"/>
          <w:lang w:eastAsia="ru-RU"/>
        </w:rPr>
        <w:t xml:space="preserve"> подтверждается ежегодно выдачей паспорта готовности к работе в осенне-зимний период после проверки комиссией по оценке готовности электро- и теплоснабжающих организаций с участием органов исполнительной власти (</w:t>
      </w:r>
      <w:proofErr w:type="spellStart"/>
      <w:r w:rsidRPr="00952CD9">
        <w:rPr>
          <w:rFonts w:ascii="Times New Roman" w:eastAsia="Times New Roman" w:hAnsi="Times New Roman" w:cs="Times New Roman"/>
          <w:bCs/>
          <w:sz w:val="28"/>
          <w:szCs w:val="28"/>
          <w:lang w:eastAsia="ru-RU"/>
        </w:rPr>
        <w:t>Ростехнадзора</w:t>
      </w:r>
      <w:proofErr w:type="spellEnd"/>
      <w:r w:rsidRPr="00952CD9">
        <w:rPr>
          <w:rFonts w:ascii="Times New Roman" w:eastAsia="Times New Roman" w:hAnsi="Times New Roman" w:cs="Times New Roman"/>
          <w:bCs/>
          <w:sz w:val="28"/>
          <w:szCs w:val="28"/>
          <w:lang w:eastAsia="ru-RU"/>
        </w:rPr>
        <w:t>, МЧС).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2"/>
        <w:gridCol w:w="757"/>
        <w:gridCol w:w="757"/>
        <w:gridCol w:w="757"/>
        <w:gridCol w:w="756"/>
        <w:gridCol w:w="756"/>
        <w:gridCol w:w="756"/>
        <w:gridCol w:w="756"/>
        <w:gridCol w:w="756"/>
        <w:gridCol w:w="756"/>
        <w:gridCol w:w="756"/>
        <w:gridCol w:w="756"/>
      </w:tblGrid>
      <w:tr w:rsidR="00D129CF" w:rsidRPr="00D129CF" w:rsidTr="00C633C7">
        <w:trPr>
          <w:jc w:val="center"/>
        </w:trPr>
        <w:tc>
          <w:tcPr>
            <w:tcW w:w="10030" w:type="dxa"/>
            <w:gridSpan w:val="12"/>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jc w:val="center"/>
              <w:rPr>
                <w:rFonts w:ascii="Times New Roman" w:eastAsia="Times New Roman" w:hAnsi="Times New Roman" w:cs="Times New Roman"/>
                <w:b/>
                <w:sz w:val="28"/>
                <w:szCs w:val="28"/>
              </w:rPr>
            </w:pPr>
            <w:r w:rsidRPr="00D129CF">
              <w:rPr>
                <w:rFonts w:ascii="Times New Roman" w:eastAsia="Times New Roman" w:hAnsi="Times New Roman" w:cs="Times New Roman"/>
                <w:b/>
                <w:color w:val="000000"/>
                <w:sz w:val="28"/>
                <w:szCs w:val="28"/>
                <w:shd w:val="clear" w:color="auto" w:fill="FFFFFF"/>
              </w:rPr>
              <w:t xml:space="preserve">Реализация мер </w:t>
            </w:r>
            <w:r w:rsidRPr="00D129CF">
              <w:rPr>
                <w:rFonts w:ascii="Times New Roman" w:eastAsia="Times New Roman" w:hAnsi="Times New Roman" w:cs="Times New Roman"/>
                <w:b/>
                <w:sz w:val="28"/>
                <w:szCs w:val="28"/>
              </w:rPr>
              <w:t>Программы</w:t>
            </w:r>
          </w:p>
        </w:tc>
      </w:tr>
      <w:tr w:rsidR="00D129CF" w:rsidRPr="00D129CF" w:rsidTr="00C633C7">
        <w:trPr>
          <w:jc w:val="center"/>
        </w:trPr>
        <w:tc>
          <w:tcPr>
            <w:tcW w:w="1494"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ind w:left="-196"/>
              <w:jc w:val="right"/>
              <w:rPr>
                <w:rFonts w:ascii="Times New Roman" w:eastAsia="Times New Roman" w:hAnsi="Times New Roman" w:cs="Times New Roman"/>
                <w:sz w:val="20"/>
                <w:szCs w:val="20"/>
              </w:rPr>
            </w:pPr>
            <w:r w:rsidRPr="00D129CF">
              <w:rPr>
                <w:rFonts w:ascii="Times New Roman" w:eastAsia="Times New Roman" w:hAnsi="Times New Roman" w:cs="Times New Roman"/>
                <w:sz w:val="20"/>
                <w:szCs w:val="20"/>
              </w:rPr>
              <w:t>года реализации Программы</w:t>
            </w:r>
          </w:p>
        </w:tc>
        <w:tc>
          <w:tcPr>
            <w:tcW w:w="776"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jc w:val="both"/>
              <w:rPr>
                <w:rFonts w:ascii="Times New Roman" w:eastAsia="Times New Roman" w:hAnsi="Times New Roman" w:cs="Times New Roman"/>
                <w:sz w:val="28"/>
                <w:szCs w:val="28"/>
              </w:rPr>
            </w:pPr>
            <w:r w:rsidRPr="00D129CF">
              <w:rPr>
                <w:rFonts w:ascii="Times New Roman" w:eastAsia="Times New Roman" w:hAnsi="Times New Roman" w:cs="Times New Roman"/>
                <w:sz w:val="28"/>
                <w:szCs w:val="28"/>
              </w:rPr>
              <w:t>2017</w:t>
            </w:r>
          </w:p>
        </w:tc>
        <w:tc>
          <w:tcPr>
            <w:tcW w:w="776"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jc w:val="both"/>
              <w:rPr>
                <w:rFonts w:ascii="Times New Roman" w:eastAsia="Times New Roman" w:hAnsi="Times New Roman" w:cs="Times New Roman"/>
                <w:sz w:val="28"/>
                <w:szCs w:val="28"/>
              </w:rPr>
            </w:pPr>
            <w:r w:rsidRPr="00D129CF">
              <w:rPr>
                <w:rFonts w:ascii="Times New Roman" w:eastAsia="Times New Roman" w:hAnsi="Times New Roman" w:cs="Times New Roman"/>
                <w:sz w:val="28"/>
                <w:szCs w:val="28"/>
              </w:rPr>
              <w:t>2018</w:t>
            </w:r>
          </w:p>
        </w:tc>
        <w:tc>
          <w:tcPr>
            <w:tcW w:w="776"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jc w:val="both"/>
              <w:rPr>
                <w:rFonts w:ascii="Times New Roman" w:eastAsia="Times New Roman" w:hAnsi="Times New Roman" w:cs="Times New Roman"/>
                <w:sz w:val="28"/>
                <w:szCs w:val="28"/>
              </w:rPr>
            </w:pPr>
            <w:r w:rsidRPr="00D129CF">
              <w:rPr>
                <w:rFonts w:ascii="Times New Roman" w:eastAsia="Times New Roman" w:hAnsi="Times New Roman" w:cs="Times New Roman"/>
                <w:sz w:val="28"/>
                <w:szCs w:val="28"/>
              </w:rPr>
              <w:t>2019</w:t>
            </w:r>
          </w:p>
        </w:tc>
        <w:tc>
          <w:tcPr>
            <w:tcW w:w="776"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jc w:val="both"/>
              <w:rPr>
                <w:rFonts w:ascii="Times New Roman" w:eastAsia="Times New Roman" w:hAnsi="Times New Roman" w:cs="Times New Roman"/>
                <w:sz w:val="28"/>
                <w:szCs w:val="28"/>
              </w:rPr>
            </w:pPr>
            <w:r w:rsidRPr="00D129CF">
              <w:rPr>
                <w:rFonts w:ascii="Times New Roman" w:eastAsia="Times New Roman" w:hAnsi="Times New Roman" w:cs="Times New Roman"/>
                <w:sz w:val="28"/>
                <w:szCs w:val="28"/>
              </w:rPr>
              <w:t>2020</w:t>
            </w:r>
          </w:p>
        </w:tc>
        <w:tc>
          <w:tcPr>
            <w:tcW w:w="776"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jc w:val="both"/>
              <w:rPr>
                <w:rFonts w:ascii="Times New Roman" w:eastAsia="Times New Roman" w:hAnsi="Times New Roman" w:cs="Times New Roman"/>
                <w:sz w:val="28"/>
                <w:szCs w:val="28"/>
              </w:rPr>
            </w:pPr>
            <w:r w:rsidRPr="00D129CF">
              <w:rPr>
                <w:rFonts w:ascii="Times New Roman" w:eastAsia="Times New Roman" w:hAnsi="Times New Roman" w:cs="Times New Roman"/>
                <w:sz w:val="28"/>
                <w:szCs w:val="28"/>
              </w:rPr>
              <w:t>2021</w:t>
            </w:r>
          </w:p>
        </w:tc>
        <w:tc>
          <w:tcPr>
            <w:tcW w:w="776"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jc w:val="both"/>
              <w:rPr>
                <w:rFonts w:ascii="Times New Roman" w:eastAsia="Times New Roman" w:hAnsi="Times New Roman" w:cs="Times New Roman"/>
                <w:sz w:val="28"/>
                <w:szCs w:val="28"/>
              </w:rPr>
            </w:pPr>
            <w:r w:rsidRPr="00D129CF">
              <w:rPr>
                <w:rFonts w:ascii="Times New Roman" w:eastAsia="Times New Roman" w:hAnsi="Times New Roman" w:cs="Times New Roman"/>
                <w:sz w:val="28"/>
                <w:szCs w:val="28"/>
              </w:rPr>
              <w:t>2022</w:t>
            </w:r>
          </w:p>
        </w:tc>
        <w:tc>
          <w:tcPr>
            <w:tcW w:w="776"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jc w:val="both"/>
              <w:rPr>
                <w:rFonts w:ascii="Times New Roman" w:eastAsia="Times New Roman" w:hAnsi="Times New Roman" w:cs="Times New Roman"/>
                <w:sz w:val="28"/>
                <w:szCs w:val="28"/>
              </w:rPr>
            </w:pPr>
            <w:r w:rsidRPr="00D129CF">
              <w:rPr>
                <w:rFonts w:ascii="Times New Roman" w:eastAsia="Times New Roman" w:hAnsi="Times New Roman" w:cs="Times New Roman"/>
                <w:sz w:val="28"/>
                <w:szCs w:val="28"/>
              </w:rPr>
              <w:t>2023</w:t>
            </w:r>
          </w:p>
        </w:tc>
        <w:tc>
          <w:tcPr>
            <w:tcW w:w="776"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jc w:val="both"/>
              <w:rPr>
                <w:rFonts w:ascii="Times New Roman" w:eastAsia="Times New Roman" w:hAnsi="Times New Roman" w:cs="Times New Roman"/>
                <w:sz w:val="28"/>
                <w:szCs w:val="28"/>
              </w:rPr>
            </w:pPr>
            <w:r w:rsidRPr="00D129CF">
              <w:rPr>
                <w:rFonts w:ascii="Times New Roman" w:eastAsia="Times New Roman" w:hAnsi="Times New Roman" w:cs="Times New Roman"/>
                <w:sz w:val="28"/>
                <w:szCs w:val="28"/>
              </w:rPr>
              <w:t>2024</w:t>
            </w:r>
          </w:p>
        </w:tc>
        <w:tc>
          <w:tcPr>
            <w:tcW w:w="776"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jc w:val="both"/>
              <w:rPr>
                <w:rFonts w:ascii="Times New Roman" w:eastAsia="Times New Roman" w:hAnsi="Times New Roman" w:cs="Times New Roman"/>
                <w:sz w:val="28"/>
                <w:szCs w:val="28"/>
              </w:rPr>
            </w:pPr>
            <w:r w:rsidRPr="00D129CF">
              <w:rPr>
                <w:rFonts w:ascii="Times New Roman" w:eastAsia="Times New Roman" w:hAnsi="Times New Roman" w:cs="Times New Roman"/>
                <w:sz w:val="28"/>
                <w:szCs w:val="28"/>
              </w:rPr>
              <w:t>2025</w:t>
            </w:r>
          </w:p>
        </w:tc>
        <w:tc>
          <w:tcPr>
            <w:tcW w:w="776"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jc w:val="both"/>
              <w:rPr>
                <w:rFonts w:ascii="Times New Roman" w:eastAsia="Times New Roman" w:hAnsi="Times New Roman" w:cs="Times New Roman"/>
                <w:sz w:val="28"/>
                <w:szCs w:val="28"/>
              </w:rPr>
            </w:pPr>
            <w:r w:rsidRPr="00D129CF">
              <w:rPr>
                <w:rFonts w:ascii="Times New Roman" w:eastAsia="Times New Roman" w:hAnsi="Times New Roman" w:cs="Times New Roman"/>
                <w:sz w:val="28"/>
                <w:szCs w:val="28"/>
              </w:rPr>
              <w:t>2026</w:t>
            </w:r>
          </w:p>
        </w:tc>
        <w:tc>
          <w:tcPr>
            <w:tcW w:w="776"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jc w:val="both"/>
              <w:rPr>
                <w:rFonts w:ascii="Times New Roman" w:eastAsia="Times New Roman" w:hAnsi="Times New Roman" w:cs="Times New Roman"/>
                <w:sz w:val="28"/>
                <w:szCs w:val="28"/>
              </w:rPr>
            </w:pPr>
            <w:r w:rsidRPr="00D129CF">
              <w:rPr>
                <w:rFonts w:ascii="Times New Roman" w:eastAsia="Times New Roman" w:hAnsi="Times New Roman" w:cs="Times New Roman"/>
                <w:sz w:val="28"/>
                <w:szCs w:val="28"/>
              </w:rPr>
              <w:t>2027</w:t>
            </w:r>
          </w:p>
        </w:tc>
      </w:tr>
      <w:tr w:rsidR="00D129CF" w:rsidRPr="00D129CF" w:rsidTr="00C633C7">
        <w:trPr>
          <w:jc w:val="center"/>
        </w:trPr>
        <w:tc>
          <w:tcPr>
            <w:tcW w:w="10030" w:type="dxa"/>
            <w:gridSpan w:val="12"/>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jc w:val="both"/>
              <w:rPr>
                <w:rFonts w:ascii="Times New Roman" w:eastAsia="Times New Roman" w:hAnsi="Times New Roman" w:cs="Times New Roman"/>
                <w:sz w:val="28"/>
                <w:szCs w:val="28"/>
              </w:rPr>
            </w:pPr>
            <w:r w:rsidRPr="00D129CF">
              <w:rPr>
                <w:rFonts w:ascii="Times New Roman" w:eastAsia="Times New Roman" w:hAnsi="Times New Roman" w:cs="Times New Roman"/>
                <w:b/>
                <w:bCs/>
                <w:sz w:val="18"/>
                <w:szCs w:val="18"/>
              </w:rPr>
              <w:t>Программа инвестиционных проектов развития системы электроснабжения (в натуральном выражении)</w:t>
            </w:r>
          </w:p>
        </w:tc>
      </w:tr>
      <w:tr w:rsidR="00D129CF" w:rsidRPr="00D129CF" w:rsidTr="00C633C7">
        <w:trPr>
          <w:trHeight w:val="791"/>
          <w:jc w:val="center"/>
        </w:trPr>
        <w:tc>
          <w:tcPr>
            <w:tcW w:w="1494"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ind w:left="-108"/>
              <w:jc w:val="both"/>
              <w:rPr>
                <w:rFonts w:ascii="Times New Roman" w:eastAsia="Times New Roman" w:hAnsi="Times New Roman" w:cs="Times New Roman"/>
                <w:sz w:val="24"/>
                <w:szCs w:val="24"/>
              </w:rPr>
            </w:pPr>
            <w:r w:rsidRPr="00D129CF">
              <w:rPr>
                <w:rFonts w:ascii="Times New Roman" w:eastAsia="Times New Roman" w:hAnsi="Times New Roman" w:cs="Times New Roman"/>
                <w:bCs/>
                <w:sz w:val="24"/>
                <w:szCs w:val="24"/>
              </w:rPr>
              <w:t>Замена ламп уличного освещения</w:t>
            </w:r>
          </w:p>
        </w:tc>
        <w:tc>
          <w:tcPr>
            <w:tcW w:w="776"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jc w:val="center"/>
              <w:rPr>
                <w:rFonts w:ascii="Times New Roman" w:eastAsia="Times New Roman" w:hAnsi="Times New Roman" w:cs="Times New Roman"/>
                <w:sz w:val="24"/>
                <w:szCs w:val="24"/>
              </w:rPr>
            </w:pPr>
            <w:r w:rsidRPr="00D129CF">
              <w:rPr>
                <w:rFonts w:ascii="Times New Roman" w:eastAsia="Times New Roman" w:hAnsi="Times New Roman" w:cs="Times New Roman"/>
                <w:sz w:val="24"/>
                <w:szCs w:val="24"/>
              </w:rPr>
              <w:t xml:space="preserve">20 </w:t>
            </w:r>
            <w:proofErr w:type="spellStart"/>
            <w:proofErr w:type="gramStart"/>
            <w:r w:rsidRPr="00D129CF">
              <w:rPr>
                <w:rFonts w:ascii="Times New Roman" w:eastAsia="Times New Roman" w:hAnsi="Times New Roman" w:cs="Times New Roman"/>
                <w:sz w:val="24"/>
                <w:szCs w:val="24"/>
              </w:rPr>
              <w:t>шт</w:t>
            </w:r>
            <w:proofErr w:type="spellEnd"/>
            <w:proofErr w:type="gramEnd"/>
          </w:p>
        </w:tc>
        <w:tc>
          <w:tcPr>
            <w:tcW w:w="776"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jc w:val="center"/>
              <w:rPr>
                <w:rFonts w:ascii="Times New Roman" w:eastAsia="Times New Roman" w:hAnsi="Times New Roman" w:cs="Times New Roman"/>
                <w:sz w:val="24"/>
                <w:szCs w:val="24"/>
              </w:rPr>
            </w:pPr>
          </w:p>
        </w:tc>
        <w:tc>
          <w:tcPr>
            <w:tcW w:w="776"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jc w:val="center"/>
              <w:rPr>
                <w:rFonts w:ascii="Times New Roman" w:eastAsia="Times New Roman" w:hAnsi="Times New Roman" w:cs="Times New Roman"/>
                <w:sz w:val="24"/>
                <w:szCs w:val="24"/>
              </w:rPr>
            </w:pPr>
          </w:p>
        </w:tc>
        <w:tc>
          <w:tcPr>
            <w:tcW w:w="776"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jc w:val="center"/>
              <w:rPr>
                <w:rFonts w:ascii="Times New Roman" w:eastAsia="Times New Roman" w:hAnsi="Times New Roman" w:cs="Times New Roman"/>
                <w:sz w:val="24"/>
                <w:szCs w:val="24"/>
              </w:rPr>
            </w:pPr>
          </w:p>
        </w:tc>
        <w:tc>
          <w:tcPr>
            <w:tcW w:w="776"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jc w:val="center"/>
              <w:rPr>
                <w:rFonts w:ascii="Times New Roman" w:eastAsia="Times New Roman" w:hAnsi="Times New Roman" w:cs="Times New Roman"/>
                <w:sz w:val="24"/>
                <w:szCs w:val="24"/>
              </w:rPr>
            </w:pPr>
          </w:p>
        </w:tc>
        <w:tc>
          <w:tcPr>
            <w:tcW w:w="776"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jc w:val="center"/>
              <w:rPr>
                <w:rFonts w:ascii="Times New Roman" w:eastAsia="Times New Roman" w:hAnsi="Times New Roman" w:cs="Times New Roman"/>
                <w:sz w:val="24"/>
                <w:szCs w:val="24"/>
              </w:rPr>
            </w:pPr>
          </w:p>
        </w:tc>
        <w:tc>
          <w:tcPr>
            <w:tcW w:w="776"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jc w:val="center"/>
              <w:rPr>
                <w:rFonts w:ascii="Times New Roman" w:eastAsia="Times New Roman" w:hAnsi="Times New Roman" w:cs="Times New Roman"/>
                <w:sz w:val="24"/>
                <w:szCs w:val="24"/>
              </w:rPr>
            </w:pPr>
          </w:p>
        </w:tc>
        <w:tc>
          <w:tcPr>
            <w:tcW w:w="776"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jc w:val="center"/>
              <w:rPr>
                <w:rFonts w:ascii="Times New Roman" w:eastAsia="Times New Roman" w:hAnsi="Times New Roman" w:cs="Times New Roman"/>
                <w:sz w:val="24"/>
                <w:szCs w:val="24"/>
              </w:rPr>
            </w:pPr>
          </w:p>
        </w:tc>
        <w:tc>
          <w:tcPr>
            <w:tcW w:w="776"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jc w:val="center"/>
              <w:rPr>
                <w:rFonts w:ascii="Times New Roman" w:eastAsia="Times New Roman" w:hAnsi="Times New Roman" w:cs="Times New Roman"/>
                <w:sz w:val="24"/>
                <w:szCs w:val="24"/>
              </w:rPr>
            </w:pPr>
          </w:p>
        </w:tc>
        <w:tc>
          <w:tcPr>
            <w:tcW w:w="776"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jc w:val="center"/>
              <w:rPr>
                <w:rFonts w:ascii="Times New Roman" w:eastAsia="Times New Roman" w:hAnsi="Times New Roman" w:cs="Times New Roman"/>
                <w:sz w:val="24"/>
                <w:szCs w:val="24"/>
              </w:rPr>
            </w:pPr>
          </w:p>
        </w:tc>
        <w:tc>
          <w:tcPr>
            <w:tcW w:w="776"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jc w:val="center"/>
              <w:rPr>
                <w:rFonts w:ascii="Times New Roman" w:eastAsia="Times New Roman" w:hAnsi="Times New Roman" w:cs="Times New Roman"/>
                <w:sz w:val="24"/>
                <w:szCs w:val="24"/>
              </w:rPr>
            </w:pPr>
          </w:p>
        </w:tc>
      </w:tr>
      <w:tr w:rsidR="00D129CF" w:rsidRPr="00D129CF" w:rsidTr="00C633C7">
        <w:trPr>
          <w:jc w:val="center"/>
        </w:trPr>
        <w:tc>
          <w:tcPr>
            <w:tcW w:w="10030" w:type="dxa"/>
            <w:gridSpan w:val="12"/>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jc w:val="both"/>
              <w:rPr>
                <w:rFonts w:ascii="Times New Roman" w:eastAsia="Times New Roman" w:hAnsi="Times New Roman" w:cs="Times New Roman"/>
                <w:sz w:val="28"/>
                <w:szCs w:val="28"/>
              </w:rPr>
            </w:pPr>
            <w:r w:rsidRPr="00D129CF">
              <w:rPr>
                <w:rFonts w:ascii="Times New Roman" w:eastAsia="Times New Roman" w:hAnsi="Times New Roman" w:cs="Times New Roman"/>
                <w:b/>
                <w:bCs/>
                <w:sz w:val="18"/>
                <w:szCs w:val="18"/>
              </w:rPr>
              <w:t>Программа инвестиционных проектов развития системы сбора и вызова бытовых отходов (в натуральном выражении)</w:t>
            </w:r>
          </w:p>
        </w:tc>
      </w:tr>
      <w:tr w:rsidR="00D129CF" w:rsidRPr="00D129CF" w:rsidTr="00C633C7">
        <w:trPr>
          <w:trHeight w:val="698"/>
          <w:jc w:val="center"/>
        </w:trPr>
        <w:tc>
          <w:tcPr>
            <w:tcW w:w="1494"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jc w:val="center"/>
              <w:outlineLvl w:val="2"/>
              <w:rPr>
                <w:rFonts w:ascii="Times New Roman" w:eastAsia="Times New Roman" w:hAnsi="Times New Roman" w:cs="Times New Roman"/>
                <w:sz w:val="28"/>
                <w:szCs w:val="28"/>
              </w:rPr>
            </w:pPr>
            <w:r w:rsidRPr="00D129CF">
              <w:rPr>
                <w:rFonts w:ascii="Times New Roman" w:eastAsia="Times New Roman" w:hAnsi="Times New Roman" w:cs="Times New Roman"/>
                <w:bCs/>
                <w:sz w:val="24"/>
                <w:szCs w:val="24"/>
              </w:rPr>
              <w:t>Установка  баков ТБО</w:t>
            </w:r>
          </w:p>
        </w:tc>
        <w:tc>
          <w:tcPr>
            <w:tcW w:w="776"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jc w:val="center"/>
              <w:rPr>
                <w:rFonts w:ascii="Times New Roman" w:eastAsia="Times New Roman" w:hAnsi="Times New Roman" w:cs="Times New Roman"/>
                <w:sz w:val="24"/>
                <w:szCs w:val="24"/>
              </w:rPr>
            </w:pPr>
          </w:p>
        </w:tc>
        <w:tc>
          <w:tcPr>
            <w:tcW w:w="776"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jc w:val="center"/>
              <w:rPr>
                <w:rFonts w:ascii="Times New Roman" w:eastAsia="Times New Roman" w:hAnsi="Times New Roman" w:cs="Times New Roman"/>
                <w:sz w:val="24"/>
                <w:szCs w:val="24"/>
              </w:rPr>
            </w:pPr>
            <w:r w:rsidRPr="00D129CF">
              <w:rPr>
                <w:rFonts w:ascii="Times New Roman" w:eastAsia="Times New Roman" w:hAnsi="Times New Roman" w:cs="Times New Roman"/>
                <w:sz w:val="24"/>
                <w:szCs w:val="24"/>
              </w:rPr>
              <w:t xml:space="preserve">1 </w:t>
            </w:r>
            <w:proofErr w:type="spellStart"/>
            <w:proofErr w:type="gramStart"/>
            <w:r w:rsidRPr="00D129CF">
              <w:rPr>
                <w:rFonts w:ascii="Times New Roman" w:eastAsia="Times New Roman" w:hAnsi="Times New Roman" w:cs="Times New Roman"/>
                <w:sz w:val="24"/>
                <w:szCs w:val="24"/>
              </w:rPr>
              <w:t>шт</w:t>
            </w:r>
            <w:proofErr w:type="spellEnd"/>
            <w:proofErr w:type="gramEnd"/>
          </w:p>
        </w:tc>
        <w:tc>
          <w:tcPr>
            <w:tcW w:w="776"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jc w:val="center"/>
              <w:rPr>
                <w:rFonts w:ascii="Times New Roman" w:eastAsia="Times New Roman" w:hAnsi="Times New Roman" w:cs="Times New Roman"/>
                <w:sz w:val="24"/>
                <w:szCs w:val="24"/>
              </w:rPr>
            </w:pPr>
            <w:r w:rsidRPr="00D129CF">
              <w:rPr>
                <w:rFonts w:ascii="Times New Roman" w:eastAsia="Times New Roman" w:hAnsi="Times New Roman" w:cs="Times New Roman"/>
                <w:sz w:val="24"/>
                <w:szCs w:val="24"/>
              </w:rPr>
              <w:t xml:space="preserve">1 </w:t>
            </w:r>
            <w:proofErr w:type="spellStart"/>
            <w:proofErr w:type="gramStart"/>
            <w:r w:rsidRPr="00D129CF">
              <w:rPr>
                <w:rFonts w:ascii="Times New Roman" w:eastAsia="Times New Roman" w:hAnsi="Times New Roman" w:cs="Times New Roman"/>
                <w:sz w:val="24"/>
                <w:szCs w:val="24"/>
              </w:rPr>
              <w:t>шт</w:t>
            </w:r>
            <w:proofErr w:type="spellEnd"/>
            <w:proofErr w:type="gramEnd"/>
          </w:p>
        </w:tc>
        <w:tc>
          <w:tcPr>
            <w:tcW w:w="776"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jc w:val="center"/>
              <w:rPr>
                <w:rFonts w:ascii="Times New Roman" w:eastAsia="Times New Roman" w:hAnsi="Times New Roman" w:cs="Times New Roman"/>
                <w:sz w:val="24"/>
                <w:szCs w:val="24"/>
              </w:rPr>
            </w:pPr>
            <w:r w:rsidRPr="00D129CF">
              <w:rPr>
                <w:rFonts w:ascii="Times New Roman" w:eastAsia="Times New Roman" w:hAnsi="Times New Roman" w:cs="Times New Roman"/>
                <w:sz w:val="24"/>
                <w:szCs w:val="24"/>
              </w:rPr>
              <w:t xml:space="preserve">1 </w:t>
            </w:r>
            <w:proofErr w:type="spellStart"/>
            <w:proofErr w:type="gramStart"/>
            <w:r w:rsidRPr="00D129CF">
              <w:rPr>
                <w:rFonts w:ascii="Times New Roman" w:eastAsia="Times New Roman" w:hAnsi="Times New Roman" w:cs="Times New Roman"/>
                <w:sz w:val="24"/>
                <w:szCs w:val="24"/>
              </w:rPr>
              <w:t>шт</w:t>
            </w:r>
            <w:proofErr w:type="spellEnd"/>
            <w:proofErr w:type="gramEnd"/>
          </w:p>
        </w:tc>
        <w:tc>
          <w:tcPr>
            <w:tcW w:w="776"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jc w:val="center"/>
              <w:rPr>
                <w:rFonts w:ascii="Times New Roman" w:eastAsia="Times New Roman" w:hAnsi="Times New Roman" w:cs="Times New Roman"/>
                <w:sz w:val="24"/>
                <w:szCs w:val="24"/>
              </w:rPr>
            </w:pPr>
            <w:r w:rsidRPr="00D129CF">
              <w:rPr>
                <w:rFonts w:ascii="Times New Roman" w:eastAsia="Times New Roman" w:hAnsi="Times New Roman" w:cs="Times New Roman"/>
                <w:sz w:val="24"/>
                <w:szCs w:val="24"/>
              </w:rPr>
              <w:t xml:space="preserve">1 </w:t>
            </w:r>
            <w:proofErr w:type="spellStart"/>
            <w:proofErr w:type="gramStart"/>
            <w:r w:rsidRPr="00D129CF">
              <w:rPr>
                <w:rFonts w:ascii="Times New Roman" w:eastAsia="Times New Roman" w:hAnsi="Times New Roman" w:cs="Times New Roman"/>
                <w:sz w:val="24"/>
                <w:szCs w:val="24"/>
              </w:rPr>
              <w:t>шт</w:t>
            </w:r>
            <w:proofErr w:type="spellEnd"/>
            <w:proofErr w:type="gramEnd"/>
          </w:p>
        </w:tc>
        <w:tc>
          <w:tcPr>
            <w:tcW w:w="776"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jc w:val="center"/>
              <w:rPr>
                <w:rFonts w:ascii="Times New Roman" w:eastAsia="Times New Roman" w:hAnsi="Times New Roman" w:cs="Times New Roman"/>
                <w:sz w:val="24"/>
                <w:szCs w:val="24"/>
              </w:rPr>
            </w:pPr>
          </w:p>
        </w:tc>
        <w:tc>
          <w:tcPr>
            <w:tcW w:w="776"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jc w:val="center"/>
              <w:rPr>
                <w:rFonts w:ascii="Times New Roman" w:eastAsia="Times New Roman" w:hAnsi="Times New Roman" w:cs="Times New Roman"/>
                <w:sz w:val="24"/>
                <w:szCs w:val="24"/>
              </w:rPr>
            </w:pPr>
          </w:p>
        </w:tc>
        <w:tc>
          <w:tcPr>
            <w:tcW w:w="776"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jc w:val="center"/>
              <w:rPr>
                <w:rFonts w:ascii="Times New Roman" w:eastAsia="Times New Roman" w:hAnsi="Times New Roman" w:cs="Times New Roman"/>
                <w:sz w:val="24"/>
                <w:szCs w:val="24"/>
              </w:rPr>
            </w:pPr>
          </w:p>
        </w:tc>
        <w:tc>
          <w:tcPr>
            <w:tcW w:w="776"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jc w:val="center"/>
              <w:rPr>
                <w:rFonts w:ascii="Times New Roman" w:eastAsia="Times New Roman" w:hAnsi="Times New Roman" w:cs="Times New Roman"/>
                <w:sz w:val="24"/>
                <w:szCs w:val="24"/>
              </w:rPr>
            </w:pPr>
          </w:p>
        </w:tc>
        <w:tc>
          <w:tcPr>
            <w:tcW w:w="776"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jc w:val="center"/>
              <w:rPr>
                <w:rFonts w:ascii="Times New Roman" w:eastAsia="Times New Roman" w:hAnsi="Times New Roman" w:cs="Times New Roman"/>
                <w:sz w:val="24"/>
                <w:szCs w:val="24"/>
              </w:rPr>
            </w:pPr>
          </w:p>
        </w:tc>
        <w:tc>
          <w:tcPr>
            <w:tcW w:w="776"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jc w:val="center"/>
              <w:rPr>
                <w:rFonts w:ascii="Times New Roman" w:eastAsia="Times New Roman" w:hAnsi="Times New Roman" w:cs="Times New Roman"/>
                <w:sz w:val="24"/>
                <w:szCs w:val="24"/>
              </w:rPr>
            </w:pPr>
          </w:p>
        </w:tc>
      </w:tr>
    </w:tbl>
    <w:p w:rsidR="00D129CF" w:rsidRPr="00D129CF" w:rsidRDefault="00D129CF" w:rsidP="00D129CF">
      <w:pPr>
        <w:spacing w:after="0" w:line="240" w:lineRule="auto"/>
        <w:rPr>
          <w:rFonts w:ascii="Times New Roman" w:eastAsia="Times New Roman" w:hAnsi="Times New Roman" w:cs="Times New Roman"/>
          <w:bCs/>
          <w:sz w:val="28"/>
          <w:szCs w:val="28"/>
          <w:lang w:eastAsia="ru-RU"/>
        </w:rPr>
      </w:pPr>
    </w:p>
    <w:p w:rsidR="00D129CF" w:rsidRPr="00D129CF" w:rsidRDefault="00D129CF" w:rsidP="00D129CF">
      <w:pPr>
        <w:spacing w:after="0" w:line="360" w:lineRule="auto"/>
        <w:jc w:val="both"/>
        <w:rPr>
          <w:rFonts w:ascii="Times New Roman" w:eastAsia="Times New Roman" w:hAnsi="Times New Roman" w:cs="Times New Roman"/>
          <w:bCs/>
          <w:sz w:val="28"/>
          <w:szCs w:val="28"/>
          <w:lang w:eastAsia="ru-RU"/>
        </w:rPr>
      </w:pPr>
      <w:r w:rsidRPr="00D129CF">
        <w:rPr>
          <w:rFonts w:ascii="Times New Roman" w:eastAsia="Times New Roman" w:hAnsi="Times New Roman" w:cs="Times New Roman"/>
          <w:bCs/>
          <w:sz w:val="28"/>
          <w:szCs w:val="28"/>
          <w:lang w:eastAsia="ru-RU"/>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1701"/>
        <w:gridCol w:w="597"/>
        <w:gridCol w:w="748"/>
        <w:gridCol w:w="748"/>
        <w:gridCol w:w="749"/>
        <w:gridCol w:w="749"/>
        <w:gridCol w:w="749"/>
        <w:gridCol w:w="749"/>
        <w:gridCol w:w="749"/>
        <w:gridCol w:w="749"/>
        <w:gridCol w:w="749"/>
      </w:tblGrid>
      <w:tr w:rsidR="00D129CF" w:rsidRPr="00D129CF" w:rsidTr="00C633C7">
        <w:tc>
          <w:tcPr>
            <w:tcW w:w="534"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jc w:val="both"/>
              <w:rPr>
                <w:rFonts w:ascii="Times New Roman" w:eastAsia="Times New Roman" w:hAnsi="Times New Roman" w:cs="Times New Roman"/>
                <w:b/>
                <w:bCs/>
                <w:sz w:val="16"/>
                <w:szCs w:val="16"/>
                <w:lang w:eastAsia="ru-RU"/>
              </w:rPr>
            </w:pPr>
            <w:r w:rsidRPr="00D129CF">
              <w:rPr>
                <w:rFonts w:ascii="Times New Roman" w:eastAsia="Times New Roman" w:hAnsi="Times New Roman" w:cs="Times New Roman"/>
                <w:b/>
                <w:bCs/>
                <w:sz w:val="16"/>
                <w:szCs w:val="16"/>
                <w:lang w:eastAsia="ru-RU"/>
              </w:rPr>
              <w:lastRenderedPageBreak/>
              <w:t xml:space="preserve">1№ </w:t>
            </w:r>
            <w:proofErr w:type="gramStart"/>
            <w:r w:rsidRPr="00D129CF">
              <w:rPr>
                <w:rFonts w:ascii="Times New Roman" w:eastAsia="Times New Roman" w:hAnsi="Times New Roman" w:cs="Times New Roman"/>
                <w:b/>
                <w:bCs/>
                <w:sz w:val="16"/>
                <w:szCs w:val="16"/>
                <w:lang w:eastAsia="ru-RU"/>
              </w:rPr>
              <w:t>п</w:t>
            </w:r>
            <w:proofErr w:type="gramEnd"/>
            <w:r w:rsidRPr="00D129CF">
              <w:rPr>
                <w:rFonts w:ascii="Times New Roman" w:eastAsia="Times New Roman" w:hAnsi="Times New Roman" w:cs="Times New Roman"/>
                <w:b/>
                <w:bCs/>
                <w:sz w:val="16"/>
                <w:szCs w:val="16"/>
                <w:lang w:eastAsia="ru-RU"/>
              </w:rPr>
              <w:t>/п</w:t>
            </w:r>
          </w:p>
        </w:tc>
        <w:tc>
          <w:tcPr>
            <w:tcW w:w="1701"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jc w:val="both"/>
              <w:rPr>
                <w:rFonts w:ascii="Times New Roman" w:eastAsia="Times New Roman" w:hAnsi="Times New Roman" w:cs="Times New Roman"/>
                <w:b/>
                <w:bCs/>
                <w:sz w:val="16"/>
                <w:szCs w:val="16"/>
                <w:lang w:eastAsia="ru-RU"/>
              </w:rPr>
            </w:pPr>
            <w:r w:rsidRPr="00D129CF">
              <w:rPr>
                <w:rFonts w:ascii="Times New Roman" w:eastAsia="Times New Roman" w:hAnsi="Times New Roman" w:cs="Times New Roman"/>
                <w:b/>
                <w:bCs/>
                <w:sz w:val="16"/>
                <w:szCs w:val="16"/>
                <w:lang w:eastAsia="ru-RU"/>
              </w:rPr>
              <w:t>Наименование показателей, достигаемых в рамках реализации мероприятия Программы</w:t>
            </w:r>
          </w:p>
        </w:tc>
        <w:tc>
          <w:tcPr>
            <w:tcW w:w="597"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jc w:val="both"/>
              <w:rPr>
                <w:rFonts w:ascii="Times New Roman" w:eastAsia="Times New Roman" w:hAnsi="Times New Roman" w:cs="Times New Roman"/>
                <w:b/>
                <w:bCs/>
                <w:sz w:val="16"/>
                <w:szCs w:val="16"/>
                <w:lang w:eastAsia="ru-RU"/>
              </w:rPr>
            </w:pPr>
            <w:r w:rsidRPr="00D129CF">
              <w:rPr>
                <w:rFonts w:ascii="Times New Roman" w:eastAsia="Times New Roman" w:hAnsi="Times New Roman" w:cs="Times New Roman"/>
                <w:b/>
                <w:bCs/>
                <w:sz w:val="16"/>
                <w:szCs w:val="16"/>
                <w:lang w:eastAsia="ru-RU"/>
              </w:rPr>
              <w:t>Ед. изм.</w:t>
            </w:r>
          </w:p>
        </w:tc>
        <w:tc>
          <w:tcPr>
            <w:tcW w:w="748"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jc w:val="both"/>
              <w:rPr>
                <w:rFonts w:ascii="Times New Roman" w:eastAsia="Times New Roman" w:hAnsi="Times New Roman" w:cs="Times New Roman"/>
                <w:b/>
                <w:bCs/>
                <w:sz w:val="16"/>
                <w:szCs w:val="16"/>
                <w:lang w:eastAsia="ru-RU"/>
              </w:rPr>
            </w:pPr>
            <w:r w:rsidRPr="00D129CF">
              <w:rPr>
                <w:rFonts w:ascii="Times New Roman" w:eastAsia="Times New Roman" w:hAnsi="Times New Roman" w:cs="Times New Roman"/>
                <w:b/>
                <w:bCs/>
                <w:sz w:val="16"/>
                <w:szCs w:val="16"/>
                <w:lang w:eastAsia="ru-RU"/>
              </w:rPr>
              <w:t>2016</w:t>
            </w:r>
          </w:p>
        </w:tc>
        <w:tc>
          <w:tcPr>
            <w:tcW w:w="748"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jc w:val="both"/>
              <w:rPr>
                <w:rFonts w:ascii="Times New Roman" w:eastAsia="Times New Roman" w:hAnsi="Times New Roman" w:cs="Times New Roman"/>
                <w:b/>
                <w:bCs/>
                <w:sz w:val="16"/>
                <w:szCs w:val="16"/>
                <w:lang w:eastAsia="ru-RU"/>
              </w:rPr>
            </w:pPr>
            <w:r w:rsidRPr="00D129CF">
              <w:rPr>
                <w:rFonts w:ascii="Times New Roman" w:eastAsia="Times New Roman" w:hAnsi="Times New Roman" w:cs="Times New Roman"/>
                <w:b/>
                <w:bCs/>
                <w:sz w:val="16"/>
                <w:szCs w:val="16"/>
                <w:lang w:eastAsia="ru-RU"/>
              </w:rPr>
              <w:t>2017</w:t>
            </w: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jc w:val="both"/>
              <w:rPr>
                <w:rFonts w:ascii="Times New Roman" w:eastAsia="Times New Roman" w:hAnsi="Times New Roman" w:cs="Times New Roman"/>
                <w:b/>
                <w:bCs/>
                <w:sz w:val="16"/>
                <w:szCs w:val="16"/>
                <w:lang w:eastAsia="ru-RU"/>
              </w:rPr>
            </w:pPr>
            <w:r w:rsidRPr="00D129CF">
              <w:rPr>
                <w:rFonts w:ascii="Times New Roman" w:eastAsia="Times New Roman" w:hAnsi="Times New Roman" w:cs="Times New Roman"/>
                <w:b/>
                <w:bCs/>
                <w:sz w:val="16"/>
                <w:szCs w:val="16"/>
                <w:lang w:eastAsia="ru-RU"/>
              </w:rPr>
              <w:t>2018</w:t>
            </w: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jc w:val="both"/>
              <w:rPr>
                <w:rFonts w:ascii="Times New Roman" w:eastAsia="Times New Roman" w:hAnsi="Times New Roman" w:cs="Times New Roman"/>
                <w:b/>
                <w:bCs/>
                <w:sz w:val="16"/>
                <w:szCs w:val="16"/>
                <w:lang w:eastAsia="ru-RU"/>
              </w:rPr>
            </w:pPr>
            <w:r w:rsidRPr="00D129CF">
              <w:rPr>
                <w:rFonts w:ascii="Times New Roman" w:eastAsia="Times New Roman" w:hAnsi="Times New Roman" w:cs="Times New Roman"/>
                <w:b/>
                <w:bCs/>
                <w:sz w:val="16"/>
                <w:szCs w:val="16"/>
                <w:lang w:eastAsia="ru-RU"/>
              </w:rPr>
              <w:t>2019</w:t>
            </w: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jc w:val="both"/>
              <w:rPr>
                <w:rFonts w:ascii="Times New Roman" w:eastAsia="Times New Roman" w:hAnsi="Times New Roman" w:cs="Times New Roman"/>
                <w:b/>
                <w:bCs/>
                <w:sz w:val="16"/>
                <w:szCs w:val="16"/>
                <w:lang w:eastAsia="ru-RU"/>
              </w:rPr>
            </w:pPr>
            <w:r w:rsidRPr="00D129CF">
              <w:rPr>
                <w:rFonts w:ascii="Times New Roman" w:eastAsia="Times New Roman" w:hAnsi="Times New Roman" w:cs="Times New Roman"/>
                <w:b/>
                <w:bCs/>
                <w:sz w:val="16"/>
                <w:szCs w:val="16"/>
                <w:lang w:eastAsia="ru-RU"/>
              </w:rPr>
              <w:t>2020</w:t>
            </w: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jc w:val="both"/>
              <w:rPr>
                <w:rFonts w:ascii="Times New Roman" w:eastAsia="Times New Roman" w:hAnsi="Times New Roman" w:cs="Times New Roman"/>
                <w:b/>
                <w:bCs/>
                <w:sz w:val="16"/>
                <w:szCs w:val="16"/>
                <w:lang w:eastAsia="ru-RU"/>
              </w:rPr>
            </w:pPr>
            <w:r w:rsidRPr="00D129CF">
              <w:rPr>
                <w:rFonts w:ascii="Times New Roman" w:eastAsia="Times New Roman" w:hAnsi="Times New Roman" w:cs="Times New Roman"/>
                <w:b/>
                <w:bCs/>
                <w:sz w:val="16"/>
                <w:szCs w:val="16"/>
                <w:lang w:eastAsia="ru-RU"/>
              </w:rPr>
              <w:t>2021</w:t>
            </w: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jc w:val="both"/>
              <w:rPr>
                <w:rFonts w:ascii="Times New Roman" w:eastAsia="Times New Roman" w:hAnsi="Times New Roman" w:cs="Times New Roman"/>
                <w:b/>
                <w:bCs/>
                <w:sz w:val="16"/>
                <w:szCs w:val="16"/>
                <w:lang w:eastAsia="ru-RU"/>
              </w:rPr>
            </w:pPr>
            <w:r w:rsidRPr="00D129CF">
              <w:rPr>
                <w:rFonts w:ascii="Times New Roman" w:eastAsia="Times New Roman" w:hAnsi="Times New Roman" w:cs="Times New Roman"/>
                <w:b/>
                <w:bCs/>
                <w:sz w:val="16"/>
                <w:szCs w:val="16"/>
                <w:lang w:eastAsia="ru-RU"/>
              </w:rPr>
              <w:t>2022</w:t>
            </w: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jc w:val="both"/>
              <w:rPr>
                <w:rFonts w:ascii="Times New Roman" w:eastAsia="Times New Roman" w:hAnsi="Times New Roman" w:cs="Times New Roman"/>
                <w:b/>
                <w:bCs/>
                <w:sz w:val="16"/>
                <w:szCs w:val="16"/>
                <w:lang w:eastAsia="ru-RU"/>
              </w:rPr>
            </w:pPr>
            <w:r w:rsidRPr="00D129CF">
              <w:rPr>
                <w:rFonts w:ascii="Times New Roman" w:eastAsia="Times New Roman" w:hAnsi="Times New Roman" w:cs="Times New Roman"/>
                <w:b/>
                <w:bCs/>
                <w:sz w:val="16"/>
                <w:szCs w:val="16"/>
                <w:lang w:eastAsia="ru-RU"/>
              </w:rPr>
              <w:t>2023</w:t>
            </w: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jc w:val="both"/>
              <w:rPr>
                <w:rFonts w:ascii="Times New Roman" w:eastAsia="Times New Roman" w:hAnsi="Times New Roman" w:cs="Times New Roman"/>
                <w:b/>
                <w:bCs/>
                <w:sz w:val="16"/>
                <w:szCs w:val="16"/>
                <w:lang w:eastAsia="ru-RU"/>
              </w:rPr>
            </w:pPr>
            <w:r w:rsidRPr="00D129CF">
              <w:rPr>
                <w:rFonts w:ascii="Times New Roman" w:eastAsia="Times New Roman" w:hAnsi="Times New Roman" w:cs="Times New Roman"/>
                <w:b/>
                <w:bCs/>
                <w:sz w:val="16"/>
                <w:szCs w:val="16"/>
                <w:lang w:eastAsia="ru-RU"/>
              </w:rPr>
              <w:t>2027</w:t>
            </w:r>
          </w:p>
        </w:tc>
      </w:tr>
      <w:tr w:rsidR="00D129CF" w:rsidRPr="00D129CF" w:rsidTr="00C633C7">
        <w:tc>
          <w:tcPr>
            <w:tcW w:w="534"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
                <w:bCs/>
                <w:sz w:val="16"/>
                <w:szCs w:val="16"/>
                <w:lang w:eastAsia="ru-RU"/>
              </w:rPr>
            </w:pPr>
            <w:r w:rsidRPr="00D129CF">
              <w:rPr>
                <w:rFonts w:ascii="Times New Roman" w:eastAsia="Times New Roman" w:hAnsi="Times New Roman" w:cs="Times New Roman"/>
                <w:b/>
                <w:bCs/>
                <w:sz w:val="16"/>
                <w:szCs w:val="16"/>
                <w:lang w:eastAsia="ru-RU"/>
              </w:rPr>
              <w:t>1</w:t>
            </w:r>
          </w:p>
        </w:tc>
        <w:tc>
          <w:tcPr>
            <w:tcW w:w="1701"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
                <w:bCs/>
                <w:sz w:val="16"/>
                <w:szCs w:val="16"/>
                <w:lang w:eastAsia="ru-RU"/>
              </w:rPr>
            </w:pPr>
            <w:r w:rsidRPr="00D129CF">
              <w:rPr>
                <w:rFonts w:ascii="Times New Roman" w:eastAsia="Times New Roman" w:hAnsi="Times New Roman" w:cs="Times New Roman"/>
                <w:b/>
                <w:bCs/>
                <w:sz w:val="16"/>
                <w:szCs w:val="16"/>
                <w:lang w:eastAsia="ru-RU"/>
              </w:rPr>
              <w:t>2</w:t>
            </w:r>
          </w:p>
        </w:tc>
        <w:tc>
          <w:tcPr>
            <w:tcW w:w="597"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
                <w:bCs/>
                <w:sz w:val="16"/>
                <w:szCs w:val="16"/>
                <w:lang w:eastAsia="ru-RU"/>
              </w:rPr>
            </w:pPr>
            <w:r w:rsidRPr="00D129CF">
              <w:rPr>
                <w:rFonts w:ascii="Times New Roman" w:eastAsia="Times New Roman" w:hAnsi="Times New Roman" w:cs="Times New Roman"/>
                <w:b/>
                <w:bCs/>
                <w:sz w:val="16"/>
                <w:szCs w:val="16"/>
                <w:lang w:eastAsia="ru-RU"/>
              </w:rPr>
              <w:t>3</w:t>
            </w:r>
          </w:p>
        </w:tc>
        <w:tc>
          <w:tcPr>
            <w:tcW w:w="748"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
                <w:bCs/>
                <w:sz w:val="16"/>
                <w:szCs w:val="16"/>
                <w:lang w:eastAsia="ru-RU"/>
              </w:rPr>
            </w:pPr>
            <w:r w:rsidRPr="00D129CF">
              <w:rPr>
                <w:rFonts w:ascii="Times New Roman" w:eastAsia="Times New Roman" w:hAnsi="Times New Roman" w:cs="Times New Roman"/>
                <w:b/>
                <w:bCs/>
                <w:sz w:val="16"/>
                <w:szCs w:val="16"/>
                <w:lang w:eastAsia="ru-RU"/>
              </w:rPr>
              <w:t>4</w:t>
            </w:r>
          </w:p>
        </w:tc>
        <w:tc>
          <w:tcPr>
            <w:tcW w:w="748"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
                <w:bCs/>
                <w:sz w:val="16"/>
                <w:szCs w:val="16"/>
                <w:lang w:eastAsia="ru-RU"/>
              </w:rPr>
            </w:pPr>
            <w:r w:rsidRPr="00D129CF">
              <w:rPr>
                <w:rFonts w:ascii="Times New Roman" w:eastAsia="Times New Roman" w:hAnsi="Times New Roman" w:cs="Times New Roman"/>
                <w:b/>
                <w:bCs/>
                <w:sz w:val="16"/>
                <w:szCs w:val="16"/>
                <w:lang w:eastAsia="ru-RU"/>
              </w:rPr>
              <w:t>5</w:t>
            </w: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
                <w:bCs/>
                <w:sz w:val="16"/>
                <w:szCs w:val="16"/>
                <w:lang w:eastAsia="ru-RU"/>
              </w:rPr>
            </w:pPr>
            <w:r w:rsidRPr="00D129CF">
              <w:rPr>
                <w:rFonts w:ascii="Times New Roman" w:eastAsia="Times New Roman" w:hAnsi="Times New Roman" w:cs="Times New Roman"/>
                <w:b/>
                <w:bCs/>
                <w:sz w:val="16"/>
                <w:szCs w:val="16"/>
                <w:lang w:eastAsia="ru-RU"/>
              </w:rPr>
              <w:t>6</w:t>
            </w: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
                <w:bCs/>
                <w:sz w:val="16"/>
                <w:szCs w:val="16"/>
                <w:lang w:eastAsia="ru-RU"/>
              </w:rPr>
            </w:pPr>
            <w:r w:rsidRPr="00D129CF">
              <w:rPr>
                <w:rFonts w:ascii="Times New Roman" w:eastAsia="Times New Roman" w:hAnsi="Times New Roman" w:cs="Times New Roman"/>
                <w:b/>
                <w:bCs/>
                <w:sz w:val="16"/>
                <w:szCs w:val="16"/>
                <w:lang w:eastAsia="ru-RU"/>
              </w:rPr>
              <w:t>7</w:t>
            </w: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
                <w:bCs/>
                <w:sz w:val="16"/>
                <w:szCs w:val="16"/>
                <w:lang w:eastAsia="ru-RU"/>
              </w:rPr>
            </w:pPr>
            <w:r w:rsidRPr="00D129CF">
              <w:rPr>
                <w:rFonts w:ascii="Times New Roman" w:eastAsia="Times New Roman" w:hAnsi="Times New Roman" w:cs="Times New Roman"/>
                <w:b/>
                <w:bCs/>
                <w:sz w:val="16"/>
                <w:szCs w:val="16"/>
                <w:lang w:eastAsia="ru-RU"/>
              </w:rPr>
              <w:t>8</w:t>
            </w: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
                <w:bCs/>
                <w:sz w:val="16"/>
                <w:szCs w:val="16"/>
                <w:lang w:eastAsia="ru-RU"/>
              </w:rPr>
            </w:pPr>
            <w:r w:rsidRPr="00D129CF">
              <w:rPr>
                <w:rFonts w:ascii="Times New Roman" w:eastAsia="Times New Roman" w:hAnsi="Times New Roman" w:cs="Times New Roman"/>
                <w:b/>
                <w:bCs/>
                <w:sz w:val="16"/>
                <w:szCs w:val="16"/>
                <w:lang w:eastAsia="ru-RU"/>
              </w:rPr>
              <w:t>9</w:t>
            </w: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
                <w:bCs/>
                <w:sz w:val="16"/>
                <w:szCs w:val="16"/>
                <w:lang w:eastAsia="ru-RU"/>
              </w:rPr>
            </w:pPr>
            <w:r w:rsidRPr="00D129CF">
              <w:rPr>
                <w:rFonts w:ascii="Times New Roman" w:eastAsia="Times New Roman" w:hAnsi="Times New Roman" w:cs="Times New Roman"/>
                <w:b/>
                <w:bCs/>
                <w:sz w:val="16"/>
                <w:szCs w:val="16"/>
                <w:lang w:eastAsia="ru-RU"/>
              </w:rPr>
              <w:t>10</w:t>
            </w: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
                <w:bCs/>
                <w:sz w:val="16"/>
                <w:szCs w:val="16"/>
                <w:lang w:eastAsia="ru-RU"/>
              </w:rPr>
            </w:pPr>
            <w:r w:rsidRPr="00D129CF">
              <w:rPr>
                <w:rFonts w:ascii="Times New Roman" w:eastAsia="Times New Roman" w:hAnsi="Times New Roman" w:cs="Times New Roman"/>
                <w:b/>
                <w:bCs/>
                <w:sz w:val="16"/>
                <w:szCs w:val="16"/>
                <w:lang w:eastAsia="ru-RU"/>
              </w:rPr>
              <w:t>11</w:t>
            </w: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
                <w:bCs/>
                <w:sz w:val="16"/>
                <w:szCs w:val="16"/>
                <w:lang w:eastAsia="ru-RU"/>
              </w:rPr>
            </w:pPr>
            <w:r w:rsidRPr="00D129CF">
              <w:rPr>
                <w:rFonts w:ascii="Times New Roman" w:eastAsia="Times New Roman" w:hAnsi="Times New Roman" w:cs="Times New Roman"/>
                <w:b/>
                <w:bCs/>
                <w:sz w:val="16"/>
                <w:szCs w:val="16"/>
                <w:lang w:eastAsia="ru-RU"/>
              </w:rPr>
              <w:t>12</w:t>
            </w:r>
          </w:p>
        </w:tc>
      </w:tr>
      <w:tr w:rsidR="00D129CF" w:rsidRPr="00D129CF" w:rsidTr="00C633C7">
        <w:tc>
          <w:tcPr>
            <w:tcW w:w="534"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
                <w:bCs/>
                <w:sz w:val="16"/>
                <w:szCs w:val="16"/>
                <w:lang w:eastAsia="ru-RU"/>
              </w:rPr>
            </w:pPr>
            <w:r w:rsidRPr="00D129CF">
              <w:rPr>
                <w:rFonts w:ascii="Times New Roman" w:eastAsia="Times New Roman" w:hAnsi="Times New Roman" w:cs="Times New Roman"/>
                <w:b/>
                <w:bCs/>
                <w:sz w:val="16"/>
                <w:szCs w:val="16"/>
                <w:lang w:eastAsia="ru-RU"/>
              </w:rPr>
              <w:t>1</w:t>
            </w:r>
          </w:p>
        </w:tc>
        <w:tc>
          <w:tcPr>
            <w:tcW w:w="1701"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jc w:val="both"/>
              <w:rPr>
                <w:rFonts w:ascii="Times New Roman" w:eastAsia="Times New Roman" w:hAnsi="Times New Roman" w:cs="Times New Roman"/>
                <w:bCs/>
                <w:sz w:val="16"/>
                <w:szCs w:val="16"/>
                <w:lang w:eastAsia="ru-RU"/>
              </w:rPr>
            </w:pPr>
            <w:r w:rsidRPr="00D129CF">
              <w:rPr>
                <w:rFonts w:ascii="Times New Roman" w:eastAsia="Times New Roman" w:hAnsi="Times New Roman" w:cs="Times New Roman"/>
                <w:bCs/>
                <w:sz w:val="16"/>
                <w:szCs w:val="16"/>
                <w:lang w:eastAsia="ru-RU"/>
              </w:rPr>
              <w:t xml:space="preserve">Уровень обеспеченности населения коммунальными услугами: </w:t>
            </w:r>
          </w:p>
        </w:tc>
        <w:tc>
          <w:tcPr>
            <w:tcW w:w="597" w:type="dxa"/>
            <w:vMerge w:val="restart"/>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360" w:lineRule="auto"/>
              <w:jc w:val="center"/>
              <w:rPr>
                <w:rFonts w:ascii="Times New Roman" w:eastAsia="Times New Roman" w:hAnsi="Times New Roman" w:cs="Times New Roman"/>
                <w:bCs/>
                <w:sz w:val="16"/>
                <w:szCs w:val="16"/>
                <w:lang w:eastAsia="ru-RU"/>
              </w:rPr>
            </w:pPr>
            <w:r w:rsidRPr="00D129CF">
              <w:rPr>
                <w:rFonts w:ascii="Times New Roman" w:eastAsia="Times New Roman" w:hAnsi="Times New Roman" w:cs="Times New Roman"/>
                <w:bCs/>
                <w:sz w:val="16"/>
                <w:szCs w:val="16"/>
                <w:lang w:eastAsia="ru-RU"/>
              </w:rPr>
              <w:t>%</w:t>
            </w:r>
          </w:p>
        </w:tc>
        <w:tc>
          <w:tcPr>
            <w:tcW w:w="748"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p>
        </w:tc>
        <w:tc>
          <w:tcPr>
            <w:tcW w:w="748"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p>
        </w:tc>
      </w:tr>
      <w:tr w:rsidR="00D129CF" w:rsidRPr="00D129CF" w:rsidTr="00C633C7">
        <w:tc>
          <w:tcPr>
            <w:tcW w:w="534"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
                <w:bCs/>
                <w:sz w:val="16"/>
                <w:szCs w:val="16"/>
                <w:lang w:eastAsia="ru-RU"/>
              </w:rPr>
            </w:pPr>
            <w:r w:rsidRPr="00D129CF">
              <w:rPr>
                <w:rFonts w:ascii="Times New Roman" w:eastAsia="Times New Roman" w:hAnsi="Times New Roman" w:cs="Times New Roman"/>
                <w:b/>
                <w:bCs/>
                <w:sz w:val="16"/>
                <w:szCs w:val="16"/>
                <w:lang w:eastAsia="ru-RU"/>
              </w:rPr>
              <w:t>2</w:t>
            </w:r>
          </w:p>
        </w:tc>
        <w:tc>
          <w:tcPr>
            <w:tcW w:w="1701"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jc w:val="both"/>
              <w:rPr>
                <w:rFonts w:ascii="Times New Roman" w:eastAsia="Times New Roman" w:hAnsi="Times New Roman" w:cs="Times New Roman"/>
                <w:bCs/>
                <w:sz w:val="16"/>
                <w:szCs w:val="16"/>
                <w:lang w:eastAsia="ru-RU"/>
              </w:rPr>
            </w:pPr>
            <w:r w:rsidRPr="00D129CF">
              <w:rPr>
                <w:rFonts w:ascii="Times New Roman" w:eastAsia="Times New Roman" w:hAnsi="Times New Roman" w:cs="Times New Roman"/>
                <w:bCs/>
                <w:sz w:val="16"/>
                <w:szCs w:val="16"/>
                <w:lang w:eastAsia="ru-RU"/>
              </w:rPr>
              <w:t>- электроснабжения</w:t>
            </w:r>
          </w:p>
        </w:tc>
        <w:tc>
          <w:tcPr>
            <w:tcW w:w="597" w:type="dxa"/>
            <w:vMerge/>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p>
        </w:tc>
        <w:tc>
          <w:tcPr>
            <w:tcW w:w="748"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r w:rsidRPr="00D129CF">
              <w:rPr>
                <w:rFonts w:ascii="Times New Roman" w:eastAsia="Times New Roman" w:hAnsi="Times New Roman" w:cs="Times New Roman"/>
                <w:bCs/>
                <w:sz w:val="16"/>
                <w:szCs w:val="16"/>
                <w:lang w:eastAsia="ru-RU"/>
              </w:rPr>
              <w:t>100</w:t>
            </w:r>
          </w:p>
        </w:tc>
        <w:tc>
          <w:tcPr>
            <w:tcW w:w="748"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r w:rsidRPr="00D129CF">
              <w:rPr>
                <w:rFonts w:ascii="Times New Roman" w:eastAsia="Times New Roman" w:hAnsi="Times New Roman" w:cs="Times New Roman"/>
                <w:bCs/>
                <w:sz w:val="16"/>
                <w:szCs w:val="16"/>
                <w:lang w:eastAsia="ru-RU"/>
              </w:rPr>
              <w:t>100</w:t>
            </w: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r w:rsidRPr="00D129CF">
              <w:rPr>
                <w:rFonts w:ascii="Times New Roman" w:eastAsia="Times New Roman" w:hAnsi="Times New Roman" w:cs="Times New Roman"/>
                <w:bCs/>
                <w:sz w:val="16"/>
                <w:szCs w:val="16"/>
                <w:lang w:eastAsia="ru-RU"/>
              </w:rPr>
              <w:t>100</w:t>
            </w: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r w:rsidRPr="00D129CF">
              <w:rPr>
                <w:rFonts w:ascii="Times New Roman" w:eastAsia="Times New Roman" w:hAnsi="Times New Roman" w:cs="Times New Roman"/>
                <w:bCs/>
                <w:sz w:val="16"/>
                <w:szCs w:val="16"/>
                <w:lang w:eastAsia="ru-RU"/>
              </w:rPr>
              <w:t>100</w:t>
            </w: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r w:rsidRPr="00D129CF">
              <w:rPr>
                <w:rFonts w:ascii="Times New Roman" w:eastAsia="Times New Roman" w:hAnsi="Times New Roman" w:cs="Times New Roman"/>
                <w:bCs/>
                <w:sz w:val="16"/>
                <w:szCs w:val="16"/>
                <w:lang w:eastAsia="ru-RU"/>
              </w:rPr>
              <w:t>100</w:t>
            </w: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r w:rsidRPr="00D129CF">
              <w:rPr>
                <w:rFonts w:ascii="Times New Roman" w:eastAsia="Times New Roman" w:hAnsi="Times New Roman" w:cs="Times New Roman"/>
                <w:bCs/>
                <w:sz w:val="16"/>
                <w:szCs w:val="16"/>
                <w:lang w:eastAsia="ru-RU"/>
              </w:rPr>
              <w:t>100</w:t>
            </w: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r w:rsidRPr="00D129CF">
              <w:rPr>
                <w:rFonts w:ascii="Times New Roman" w:eastAsia="Times New Roman" w:hAnsi="Times New Roman" w:cs="Times New Roman"/>
                <w:bCs/>
                <w:sz w:val="16"/>
                <w:szCs w:val="16"/>
                <w:lang w:eastAsia="ru-RU"/>
              </w:rPr>
              <w:t>100</w:t>
            </w: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r w:rsidRPr="00D129CF">
              <w:rPr>
                <w:rFonts w:ascii="Times New Roman" w:eastAsia="Times New Roman" w:hAnsi="Times New Roman" w:cs="Times New Roman"/>
                <w:bCs/>
                <w:sz w:val="16"/>
                <w:szCs w:val="16"/>
                <w:lang w:eastAsia="ru-RU"/>
              </w:rPr>
              <w:t>100</w:t>
            </w: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r w:rsidRPr="00D129CF">
              <w:rPr>
                <w:rFonts w:ascii="Times New Roman" w:eastAsia="Times New Roman" w:hAnsi="Times New Roman" w:cs="Times New Roman"/>
                <w:bCs/>
                <w:sz w:val="16"/>
                <w:szCs w:val="16"/>
                <w:lang w:eastAsia="ru-RU"/>
              </w:rPr>
              <w:t>100</w:t>
            </w:r>
          </w:p>
        </w:tc>
      </w:tr>
      <w:tr w:rsidR="00D129CF" w:rsidRPr="00D129CF" w:rsidTr="00C633C7">
        <w:tc>
          <w:tcPr>
            <w:tcW w:w="534"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
                <w:bCs/>
                <w:sz w:val="16"/>
                <w:szCs w:val="16"/>
                <w:lang w:eastAsia="ru-RU"/>
              </w:rPr>
            </w:pPr>
            <w:r w:rsidRPr="00D129CF">
              <w:rPr>
                <w:rFonts w:ascii="Times New Roman" w:eastAsia="Times New Roman" w:hAnsi="Times New Roman" w:cs="Times New Roman"/>
                <w:b/>
                <w:bCs/>
                <w:sz w:val="16"/>
                <w:szCs w:val="16"/>
                <w:lang w:eastAsia="ru-RU"/>
              </w:rPr>
              <w:t>3</w:t>
            </w:r>
          </w:p>
        </w:tc>
        <w:tc>
          <w:tcPr>
            <w:tcW w:w="1701"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jc w:val="both"/>
              <w:rPr>
                <w:rFonts w:ascii="Times New Roman" w:eastAsia="Times New Roman" w:hAnsi="Times New Roman" w:cs="Times New Roman"/>
                <w:bCs/>
                <w:sz w:val="16"/>
                <w:szCs w:val="16"/>
                <w:lang w:eastAsia="ru-RU"/>
              </w:rPr>
            </w:pPr>
            <w:r w:rsidRPr="00D129CF">
              <w:rPr>
                <w:rFonts w:ascii="Times New Roman" w:eastAsia="Times New Roman" w:hAnsi="Times New Roman" w:cs="Times New Roman"/>
                <w:bCs/>
                <w:sz w:val="16"/>
                <w:szCs w:val="16"/>
                <w:lang w:eastAsia="ru-RU"/>
              </w:rPr>
              <w:t>-сетевого газоснабжения</w:t>
            </w:r>
          </w:p>
        </w:tc>
        <w:tc>
          <w:tcPr>
            <w:tcW w:w="597" w:type="dxa"/>
            <w:vMerge/>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p>
        </w:tc>
        <w:tc>
          <w:tcPr>
            <w:tcW w:w="748"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r w:rsidRPr="00D129CF">
              <w:rPr>
                <w:rFonts w:ascii="Times New Roman" w:eastAsia="Times New Roman" w:hAnsi="Times New Roman" w:cs="Times New Roman"/>
                <w:bCs/>
                <w:sz w:val="16"/>
                <w:szCs w:val="16"/>
                <w:lang w:eastAsia="ru-RU"/>
              </w:rPr>
              <w:t>100</w:t>
            </w:r>
          </w:p>
        </w:tc>
        <w:tc>
          <w:tcPr>
            <w:tcW w:w="748"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r w:rsidRPr="00D129CF">
              <w:rPr>
                <w:rFonts w:ascii="Times New Roman" w:eastAsia="Times New Roman" w:hAnsi="Times New Roman" w:cs="Times New Roman"/>
                <w:bCs/>
                <w:sz w:val="16"/>
                <w:szCs w:val="16"/>
                <w:lang w:eastAsia="ru-RU"/>
              </w:rPr>
              <w:t>100</w:t>
            </w: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r w:rsidRPr="00D129CF">
              <w:rPr>
                <w:rFonts w:ascii="Times New Roman" w:eastAsia="Times New Roman" w:hAnsi="Times New Roman" w:cs="Times New Roman"/>
                <w:bCs/>
                <w:sz w:val="16"/>
                <w:szCs w:val="16"/>
                <w:lang w:eastAsia="ru-RU"/>
              </w:rPr>
              <w:t>100</w:t>
            </w: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r w:rsidRPr="00D129CF">
              <w:rPr>
                <w:rFonts w:ascii="Times New Roman" w:eastAsia="Times New Roman" w:hAnsi="Times New Roman" w:cs="Times New Roman"/>
                <w:bCs/>
                <w:sz w:val="16"/>
                <w:szCs w:val="16"/>
                <w:lang w:eastAsia="ru-RU"/>
              </w:rPr>
              <w:t>100</w:t>
            </w: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r w:rsidRPr="00D129CF">
              <w:rPr>
                <w:rFonts w:ascii="Times New Roman" w:eastAsia="Times New Roman" w:hAnsi="Times New Roman" w:cs="Times New Roman"/>
                <w:bCs/>
                <w:sz w:val="16"/>
                <w:szCs w:val="16"/>
                <w:lang w:eastAsia="ru-RU"/>
              </w:rPr>
              <w:t>100</w:t>
            </w: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r w:rsidRPr="00D129CF">
              <w:rPr>
                <w:rFonts w:ascii="Times New Roman" w:eastAsia="Times New Roman" w:hAnsi="Times New Roman" w:cs="Times New Roman"/>
                <w:bCs/>
                <w:sz w:val="16"/>
                <w:szCs w:val="16"/>
                <w:lang w:eastAsia="ru-RU"/>
              </w:rPr>
              <w:t>100</w:t>
            </w: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r w:rsidRPr="00D129CF">
              <w:rPr>
                <w:rFonts w:ascii="Times New Roman" w:eastAsia="Times New Roman" w:hAnsi="Times New Roman" w:cs="Times New Roman"/>
                <w:bCs/>
                <w:sz w:val="16"/>
                <w:szCs w:val="16"/>
                <w:lang w:eastAsia="ru-RU"/>
              </w:rPr>
              <w:t>100</w:t>
            </w: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r w:rsidRPr="00D129CF">
              <w:rPr>
                <w:rFonts w:ascii="Times New Roman" w:eastAsia="Times New Roman" w:hAnsi="Times New Roman" w:cs="Times New Roman"/>
                <w:bCs/>
                <w:sz w:val="16"/>
                <w:szCs w:val="16"/>
                <w:lang w:eastAsia="ru-RU"/>
              </w:rPr>
              <w:t>100</w:t>
            </w: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r w:rsidRPr="00D129CF">
              <w:rPr>
                <w:rFonts w:ascii="Times New Roman" w:eastAsia="Times New Roman" w:hAnsi="Times New Roman" w:cs="Times New Roman"/>
                <w:bCs/>
                <w:sz w:val="16"/>
                <w:szCs w:val="16"/>
                <w:lang w:eastAsia="ru-RU"/>
              </w:rPr>
              <w:t>100</w:t>
            </w:r>
          </w:p>
        </w:tc>
      </w:tr>
      <w:tr w:rsidR="00D129CF" w:rsidRPr="00D129CF" w:rsidTr="00C633C7">
        <w:tc>
          <w:tcPr>
            <w:tcW w:w="534"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
                <w:bCs/>
                <w:sz w:val="16"/>
                <w:szCs w:val="16"/>
                <w:lang w:eastAsia="ru-RU"/>
              </w:rPr>
            </w:pPr>
            <w:r w:rsidRPr="00D129CF">
              <w:rPr>
                <w:rFonts w:ascii="Times New Roman" w:eastAsia="Times New Roman" w:hAnsi="Times New Roman" w:cs="Times New Roman"/>
                <w:b/>
                <w:bCs/>
                <w:sz w:val="16"/>
                <w:szCs w:val="16"/>
                <w:lang w:eastAsia="ru-RU"/>
              </w:rPr>
              <w:t>4</w:t>
            </w:r>
          </w:p>
        </w:tc>
        <w:tc>
          <w:tcPr>
            <w:tcW w:w="1701"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jc w:val="both"/>
              <w:rPr>
                <w:rFonts w:ascii="Times New Roman" w:eastAsia="Times New Roman" w:hAnsi="Times New Roman" w:cs="Times New Roman"/>
                <w:bCs/>
                <w:sz w:val="16"/>
                <w:szCs w:val="16"/>
                <w:lang w:eastAsia="ru-RU"/>
              </w:rPr>
            </w:pPr>
            <w:r w:rsidRPr="00D129CF">
              <w:rPr>
                <w:rFonts w:ascii="Times New Roman" w:eastAsia="Times New Roman" w:hAnsi="Times New Roman" w:cs="Times New Roman"/>
                <w:bCs/>
                <w:sz w:val="16"/>
                <w:szCs w:val="16"/>
                <w:lang w:eastAsia="ru-RU"/>
              </w:rPr>
              <w:t xml:space="preserve">-водоснабжения </w:t>
            </w:r>
          </w:p>
        </w:tc>
        <w:tc>
          <w:tcPr>
            <w:tcW w:w="597" w:type="dxa"/>
            <w:vMerge/>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p>
        </w:tc>
        <w:tc>
          <w:tcPr>
            <w:tcW w:w="748"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p>
        </w:tc>
        <w:tc>
          <w:tcPr>
            <w:tcW w:w="748"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p>
        </w:tc>
      </w:tr>
      <w:tr w:rsidR="00D129CF" w:rsidRPr="00D129CF" w:rsidTr="00C633C7">
        <w:tc>
          <w:tcPr>
            <w:tcW w:w="534"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
                <w:bCs/>
                <w:sz w:val="16"/>
                <w:szCs w:val="16"/>
                <w:lang w:eastAsia="ru-RU"/>
              </w:rPr>
            </w:pPr>
            <w:r w:rsidRPr="00D129CF">
              <w:rPr>
                <w:rFonts w:ascii="Times New Roman" w:eastAsia="Times New Roman" w:hAnsi="Times New Roman" w:cs="Times New Roman"/>
                <w:b/>
                <w:bCs/>
                <w:sz w:val="16"/>
                <w:szCs w:val="16"/>
                <w:lang w:eastAsia="ru-RU"/>
              </w:rPr>
              <w:t>5</w:t>
            </w:r>
          </w:p>
        </w:tc>
        <w:tc>
          <w:tcPr>
            <w:tcW w:w="1701"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jc w:val="both"/>
              <w:rPr>
                <w:rFonts w:ascii="Times New Roman" w:eastAsia="Times New Roman" w:hAnsi="Times New Roman" w:cs="Times New Roman"/>
                <w:bCs/>
                <w:sz w:val="16"/>
                <w:szCs w:val="16"/>
                <w:lang w:eastAsia="ru-RU"/>
              </w:rPr>
            </w:pPr>
            <w:r w:rsidRPr="00D129CF">
              <w:rPr>
                <w:rFonts w:ascii="Times New Roman" w:eastAsia="Times New Roman" w:hAnsi="Times New Roman" w:cs="Times New Roman"/>
                <w:bCs/>
                <w:sz w:val="16"/>
                <w:szCs w:val="16"/>
                <w:lang w:eastAsia="ru-RU"/>
              </w:rPr>
              <w:t xml:space="preserve">Количество объектов существующего жилищного фонда, подключенного к объектам коммунальной  инфраструктуры  </w:t>
            </w:r>
          </w:p>
        </w:tc>
        <w:tc>
          <w:tcPr>
            <w:tcW w:w="597" w:type="dxa"/>
            <w:vMerge w:val="restart"/>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360" w:lineRule="auto"/>
              <w:jc w:val="center"/>
              <w:rPr>
                <w:rFonts w:ascii="Times New Roman" w:eastAsia="Times New Roman" w:hAnsi="Times New Roman" w:cs="Times New Roman"/>
                <w:bCs/>
                <w:sz w:val="16"/>
                <w:szCs w:val="16"/>
                <w:lang w:eastAsia="ru-RU"/>
              </w:rPr>
            </w:pPr>
            <w:proofErr w:type="spellStart"/>
            <w:r w:rsidRPr="00D129CF">
              <w:rPr>
                <w:rFonts w:ascii="Times New Roman" w:eastAsia="Times New Roman" w:hAnsi="Times New Roman" w:cs="Times New Roman"/>
                <w:bCs/>
                <w:sz w:val="16"/>
                <w:szCs w:val="16"/>
                <w:lang w:eastAsia="ru-RU"/>
              </w:rPr>
              <w:t>кв</w:t>
            </w:r>
            <w:proofErr w:type="gramStart"/>
            <w:r w:rsidRPr="00D129CF">
              <w:rPr>
                <w:rFonts w:ascii="Times New Roman" w:eastAsia="Times New Roman" w:hAnsi="Times New Roman" w:cs="Times New Roman"/>
                <w:bCs/>
                <w:sz w:val="16"/>
                <w:szCs w:val="16"/>
                <w:lang w:eastAsia="ru-RU"/>
              </w:rPr>
              <w:t>.м</w:t>
            </w:r>
            <w:proofErr w:type="spellEnd"/>
            <w:proofErr w:type="gramEnd"/>
          </w:p>
        </w:tc>
        <w:tc>
          <w:tcPr>
            <w:tcW w:w="748"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p>
        </w:tc>
        <w:tc>
          <w:tcPr>
            <w:tcW w:w="748"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p>
        </w:tc>
      </w:tr>
      <w:tr w:rsidR="00D129CF" w:rsidRPr="00D129CF" w:rsidTr="00C633C7">
        <w:tc>
          <w:tcPr>
            <w:tcW w:w="534"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
                <w:bCs/>
                <w:sz w:val="16"/>
                <w:szCs w:val="16"/>
                <w:lang w:eastAsia="ru-RU"/>
              </w:rPr>
            </w:pPr>
            <w:r w:rsidRPr="00D129CF">
              <w:rPr>
                <w:rFonts w:ascii="Times New Roman" w:eastAsia="Times New Roman" w:hAnsi="Times New Roman" w:cs="Times New Roman"/>
                <w:b/>
                <w:bCs/>
                <w:sz w:val="16"/>
                <w:szCs w:val="16"/>
                <w:lang w:eastAsia="ru-RU"/>
              </w:rPr>
              <w:t>6</w:t>
            </w:r>
          </w:p>
        </w:tc>
        <w:tc>
          <w:tcPr>
            <w:tcW w:w="1701"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jc w:val="both"/>
              <w:rPr>
                <w:rFonts w:ascii="Times New Roman" w:eastAsia="Times New Roman" w:hAnsi="Times New Roman" w:cs="Times New Roman"/>
                <w:bCs/>
                <w:sz w:val="16"/>
                <w:szCs w:val="16"/>
                <w:lang w:eastAsia="ru-RU"/>
              </w:rPr>
            </w:pPr>
            <w:r w:rsidRPr="00D129CF">
              <w:rPr>
                <w:rFonts w:ascii="Times New Roman" w:eastAsia="Times New Roman" w:hAnsi="Times New Roman" w:cs="Times New Roman"/>
                <w:bCs/>
                <w:sz w:val="16"/>
                <w:szCs w:val="16"/>
                <w:lang w:eastAsia="ru-RU"/>
              </w:rPr>
              <w:t xml:space="preserve">-электроснабжения </w:t>
            </w:r>
          </w:p>
        </w:tc>
        <w:tc>
          <w:tcPr>
            <w:tcW w:w="597" w:type="dxa"/>
            <w:vMerge/>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p>
        </w:tc>
        <w:tc>
          <w:tcPr>
            <w:tcW w:w="748"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rPr>
                <w:rFonts w:ascii="Times New Roman" w:eastAsia="Times New Roman" w:hAnsi="Times New Roman" w:cs="Times New Roman"/>
                <w:sz w:val="16"/>
                <w:szCs w:val="16"/>
              </w:rPr>
            </w:pPr>
            <w:r w:rsidRPr="00D129CF">
              <w:rPr>
                <w:rFonts w:ascii="Times New Roman" w:eastAsia="Times New Roman" w:hAnsi="Times New Roman" w:cs="Times New Roman"/>
                <w:sz w:val="16"/>
                <w:szCs w:val="16"/>
              </w:rPr>
              <w:t>7057,73</w:t>
            </w:r>
          </w:p>
        </w:tc>
        <w:tc>
          <w:tcPr>
            <w:tcW w:w="748"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rPr>
                <w:rFonts w:ascii="Times New Roman" w:eastAsia="Times New Roman" w:hAnsi="Times New Roman" w:cs="Times New Roman"/>
                <w:sz w:val="16"/>
                <w:szCs w:val="16"/>
              </w:rPr>
            </w:pPr>
            <w:r w:rsidRPr="00D129CF">
              <w:rPr>
                <w:rFonts w:ascii="Times New Roman" w:eastAsia="Times New Roman" w:hAnsi="Times New Roman" w:cs="Times New Roman"/>
                <w:sz w:val="16"/>
                <w:szCs w:val="16"/>
              </w:rPr>
              <w:t>7057,73</w:t>
            </w: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rPr>
                <w:rFonts w:ascii="Times New Roman" w:eastAsia="Times New Roman" w:hAnsi="Times New Roman" w:cs="Times New Roman"/>
                <w:sz w:val="16"/>
                <w:szCs w:val="16"/>
              </w:rPr>
            </w:pPr>
            <w:r w:rsidRPr="00D129CF">
              <w:rPr>
                <w:rFonts w:ascii="Times New Roman" w:eastAsia="Times New Roman" w:hAnsi="Times New Roman" w:cs="Times New Roman"/>
                <w:sz w:val="16"/>
                <w:szCs w:val="16"/>
              </w:rPr>
              <w:t>7057,73</w:t>
            </w: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rPr>
                <w:rFonts w:ascii="Times New Roman" w:eastAsia="Times New Roman" w:hAnsi="Times New Roman" w:cs="Times New Roman"/>
                <w:sz w:val="16"/>
                <w:szCs w:val="16"/>
              </w:rPr>
            </w:pPr>
            <w:r w:rsidRPr="00D129CF">
              <w:rPr>
                <w:rFonts w:ascii="Times New Roman" w:eastAsia="Times New Roman" w:hAnsi="Times New Roman" w:cs="Times New Roman"/>
                <w:sz w:val="16"/>
                <w:szCs w:val="16"/>
              </w:rPr>
              <w:t>7057,73</w:t>
            </w: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rPr>
                <w:rFonts w:ascii="Times New Roman" w:eastAsia="Times New Roman" w:hAnsi="Times New Roman" w:cs="Times New Roman"/>
                <w:sz w:val="16"/>
                <w:szCs w:val="16"/>
              </w:rPr>
            </w:pPr>
            <w:r w:rsidRPr="00D129CF">
              <w:rPr>
                <w:rFonts w:ascii="Times New Roman" w:eastAsia="Times New Roman" w:hAnsi="Times New Roman" w:cs="Times New Roman"/>
                <w:sz w:val="16"/>
                <w:szCs w:val="16"/>
              </w:rPr>
              <w:t>7057,73</w:t>
            </w: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rPr>
                <w:rFonts w:ascii="Times New Roman" w:eastAsia="Times New Roman" w:hAnsi="Times New Roman" w:cs="Times New Roman"/>
                <w:sz w:val="16"/>
                <w:szCs w:val="16"/>
              </w:rPr>
            </w:pPr>
            <w:r w:rsidRPr="00D129CF">
              <w:rPr>
                <w:rFonts w:ascii="Times New Roman" w:eastAsia="Times New Roman" w:hAnsi="Times New Roman" w:cs="Times New Roman"/>
                <w:sz w:val="16"/>
                <w:szCs w:val="16"/>
              </w:rPr>
              <w:t>7057,73</w:t>
            </w: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rPr>
                <w:rFonts w:ascii="Times New Roman" w:eastAsia="Times New Roman" w:hAnsi="Times New Roman" w:cs="Times New Roman"/>
                <w:sz w:val="16"/>
                <w:szCs w:val="16"/>
              </w:rPr>
            </w:pPr>
            <w:r w:rsidRPr="00D129CF">
              <w:rPr>
                <w:rFonts w:ascii="Times New Roman" w:eastAsia="Times New Roman" w:hAnsi="Times New Roman" w:cs="Times New Roman"/>
                <w:sz w:val="16"/>
                <w:szCs w:val="16"/>
              </w:rPr>
              <w:t>7057,73</w:t>
            </w: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rPr>
                <w:rFonts w:ascii="Times New Roman" w:eastAsia="Times New Roman" w:hAnsi="Times New Roman" w:cs="Times New Roman"/>
                <w:sz w:val="16"/>
                <w:szCs w:val="16"/>
              </w:rPr>
            </w:pPr>
            <w:r w:rsidRPr="00D129CF">
              <w:rPr>
                <w:rFonts w:ascii="Times New Roman" w:eastAsia="Times New Roman" w:hAnsi="Times New Roman" w:cs="Times New Roman"/>
                <w:sz w:val="16"/>
                <w:szCs w:val="16"/>
              </w:rPr>
              <w:t>7057,73</w:t>
            </w: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rPr>
                <w:rFonts w:ascii="Times New Roman" w:eastAsia="Times New Roman" w:hAnsi="Times New Roman" w:cs="Times New Roman"/>
                <w:sz w:val="16"/>
                <w:szCs w:val="16"/>
              </w:rPr>
            </w:pPr>
            <w:r w:rsidRPr="00D129CF">
              <w:rPr>
                <w:rFonts w:ascii="Times New Roman" w:eastAsia="Times New Roman" w:hAnsi="Times New Roman" w:cs="Times New Roman"/>
                <w:sz w:val="16"/>
                <w:szCs w:val="16"/>
              </w:rPr>
              <w:t>7057,73</w:t>
            </w:r>
          </w:p>
        </w:tc>
      </w:tr>
      <w:tr w:rsidR="00D129CF" w:rsidRPr="00D129CF" w:rsidTr="00C633C7">
        <w:tc>
          <w:tcPr>
            <w:tcW w:w="534"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
                <w:bCs/>
                <w:sz w:val="16"/>
                <w:szCs w:val="16"/>
                <w:lang w:eastAsia="ru-RU"/>
              </w:rPr>
            </w:pPr>
            <w:r w:rsidRPr="00D129CF">
              <w:rPr>
                <w:rFonts w:ascii="Times New Roman" w:eastAsia="Times New Roman" w:hAnsi="Times New Roman" w:cs="Times New Roman"/>
                <w:b/>
                <w:bCs/>
                <w:sz w:val="16"/>
                <w:szCs w:val="16"/>
                <w:lang w:eastAsia="ru-RU"/>
              </w:rPr>
              <w:t>7</w:t>
            </w:r>
          </w:p>
        </w:tc>
        <w:tc>
          <w:tcPr>
            <w:tcW w:w="1701"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jc w:val="both"/>
              <w:rPr>
                <w:rFonts w:ascii="Times New Roman" w:eastAsia="Times New Roman" w:hAnsi="Times New Roman" w:cs="Times New Roman"/>
                <w:bCs/>
                <w:sz w:val="16"/>
                <w:szCs w:val="16"/>
                <w:lang w:eastAsia="ru-RU"/>
              </w:rPr>
            </w:pPr>
            <w:r w:rsidRPr="00D129CF">
              <w:rPr>
                <w:rFonts w:ascii="Times New Roman" w:eastAsia="Times New Roman" w:hAnsi="Times New Roman" w:cs="Times New Roman"/>
                <w:bCs/>
                <w:sz w:val="16"/>
                <w:szCs w:val="16"/>
                <w:lang w:eastAsia="ru-RU"/>
              </w:rPr>
              <w:t xml:space="preserve">-сетевого газоснабжения </w:t>
            </w:r>
          </w:p>
        </w:tc>
        <w:tc>
          <w:tcPr>
            <w:tcW w:w="597"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p>
        </w:tc>
        <w:tc>
          <w:tcPr>
            <w:tcW w:w="748"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rPr>
                <w:rFonts w:ascii="Times New Roman" w:eastAsia="Times New Roman" w:hAnsi="Times New Roman" w:cs="Times New Roman"/>
                <w:sz w:val="16"/>
                <w:szCs w:val="16"/>
              </w:rPr>
            </w:pPr>
            <w:r w:rsidRPr="00D129CF">
              <w:rPr>
                <w:rFonts w:ascii="Times New Roman" w:eastAsia="Times New Roman" w:hAnsi="Times New Roman" w:cs="Times New Roman"/>
                <w:sz w:val="16"/>
                <w:szCs w:val="16"/>
              </w:rPr>
              <w:t>7057,73</w:t>
            </w:r>
          </w:p>
        </w:tc>
        <w:tc>
          <w:tcPr>
            <w:tcW w:w="748"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rPr>
                <w:rFonts w:ascii="Times New Roman" w:eastAsia="Times New Roman" w:hAnsi="Times New Roman" w:cs="Times New Roman"/>
                <w:sz w:val="16"/>
                <w:szCs w:val="16"/>
              </w:rPr>
            </w:pPr>
            <w:r w:rsidRPr="00D129CF">
              <w:rPr>
                <w:rFonts w:ascii="Times New Roman" w:eastAsia="Times New Roman" w:hAnsi="Times New Roman" w:cs="Times New Roman"/>
                <w:sz w:val="16"/>
                <w:szCs w:val="16"/>
              </w:rPr>
              <w:t>7057,73</w:t>
            </w: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rPr>
                <w:rFonts w:ascii="Times New Roman" w:eastAsia="Times New Roman" w:hAnsi="Times New Roman" w:cs="Times New Roman"/>
                <w:sz w:val="16"/>
                <w:szCs w:val="16"/>
              </w:rPr>
            </w:pPr>
            <w:r w:rsidRPr="00D129CF">
              <w:rPr>
                <w:rFonts w:ascii="Times New Roman" w:eastAsia="Times New Roman" w:hAnsi="Times New Roman" w:cs="Times New Roman"/>
                <w:sz w:val="16"/>
                <w:szCs w:val="16"/>
              </w:rPr>
              <w:t>7057,73</w:t>
            </w: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rPr>
                <w:rFonts w:ascii="Times New Roman" w:eastAsia="Times New Roman" w:hAnsi="Times New Roman" w:cs="Times New Roman"/>
                <w:sz w:val="16"/>
                <w:szCs w:val="16"/>
              </w:rPr>
            </w:pPr>
            <w:r w:rsidRPr="00D129CF">
              <w:rPr>
                <w:rFonts w:ascii="Times New Roman" w:eastAsia="Times New Roman" w:hAnsi="Times New Roman" w:cs="Times New Roman"/>
                <w:sz w:val="16"/>
                <w:szCs w:val="16"/>
              </w:rPr>
              <w:t>7057,73</w:t>
            </w: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rPr>
                <w:rFonts w:ascii="Times New Roman" w:eastAsia="Times New Roman" w:hAnsi="Times New Roman" w:cs="Times New Roman"/>
                <w:sz w:val="16"/>
                <w:szCs w:val="16"/>
              </w:rPr>
            </w:pPr>
            <w:r w:rsidRPr="00D129CF">
              <w:rPr>
                <w:rFonts w:ascii="Times New Roman" w:eastAsia="Times New Roman" w:hAnsi="Times New Roman" w:cs="Times New Roman"/>
                <w:sz w:val="16"/>
                <w:szCs w:val="16"/>
              </w:rPr>
              <w:t>7057,73</w:t>
            </w: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rPr>
                <w:rFonts w:ascii="Times New Roman" w:eastAsia="Times New Roman" w:hAnsi="Times New Roman" w:cs="Times New Roman"/>
                <w:sz w:val="16"/>
                <w:szCs w:val="16"/>
              </w:rPr>
            </w:pPr>
            <w:r w:rsidRPr="00D129CF">
              <w:rPr>
                <w:rFonts w:ascii="Times New Roman" w:eastAsia="Times New Roman" w:hAnsi="Times New Roman" w:cs="Times New Roman"/>
                <w:sz w:val="16"/>
                <w:szCs w:val="16"/>
              </w:rPr>
              <w:t>7057,73</w:t>
            </w: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rPr>
                <w:rFonts w:ascii="Times New Roman" w:eastAsia="Times New Roman" w:hAnsi="Times New Roman" w:cs="Times New Roman"/>
                <w:sz w:val="16"/>
                <w:szCs w:val="16"/>
              </w:rPr>
            </w:pPr>
            <w:r w:rsidRPr="00D129CF">
              <w:rPr>
                <w:rFonts w:ascii="Times New Roman" w:eastAsia="Times New Roman" w:hAnsi="Times New Roman" w:cs="Times New Roman"/>
                <w:sz w:val="16"/>
                <w:szCs w:val="16"/>
              </w:rPr>
              <w:t>7057,73</w:t>
            </w: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rPr>
                <w:rFonts w:ascii="Times New Roman" w:eastAsia="Times New Roman" w:hAnsi="Times New Roman" w:cs="Times New Roman"/>
                <w:sz w:val="16"/>
                <w:szCs w:val="16"/>
              </w:rPr>
            </w:pPr>
            <w:r w:rsidRPr="00D129CF">
              <w:rPr>
                <w:rFonts w:ascii="Times New Roman" w:eastAsia="Times New Roman" w:hAnsi="Times New Roman" w:cs="Times New Roman"/>
                <w:sz w:val="16"/>
                <w:szCs w:val="16"/>
              </w:rPr>
              <w:t>7057,73</w:t>
            </w: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rPr>
                <w:rFonts w:ascii="Times New Roman" w:eastAsia="Times New Roman" w:hAnsi="Times New Roman" w:cs="Times New Roman"/>
                <w:sz w:val="16"/>
                <w:szCs w:val="16"/>
              </w:rPr>
            </w:pPr>
            <w:r w:rsidRPr="00D129CF">
              <w:rPr>
                <w:rFonts w:ascii="Times New Roman" w:eastAsia="Times New Roman" w:hAnsi="Times New Roman" w:cs="Times New Roman"/>
                <w:sz w:val="16"/>
                <w:szCs w:val="16"/>
              </w:rPr>
              <w:t>7057,73</w:t>
            </w:r>
          </w:p>
        </w:tc>
      </w:tr>
      <w:tr w:rsidR="00D129CF" w:rsidRPr="00D129CF" w:rsidTr="00C633C7">
        <w:tc>
          <w:tcPr>
            <w:tcW w:w="534"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
                <w:bCs/>
                <w:sz w:val="16"/>
                <w:szCs w:val="16"/>
                <w:lang w:eastAsia="ru-RU"/>
              </w:rPr>
            </w:pPr>
            <w:r w:rsidRPr="00D129CF">
              <w:rPr>
                <w:rFonts w:ascii="Times New Roman" w:eastAsia="Times New Roman" w:hAnsi="Times New Roman" w:cs="Times New Roman"/>
                <w:b/>
                <w:bCs/>
                <w:sz w:val="16"/>
                <w:szCs w:val="16"/>
                <w:lang w:eastAsia="ru-RU"/>
              </w:rPr>
              <w:t>8</w:t>
            </w:r>
          </w:p>
        </w:tc>
        <w:tc>
          <w:tcPr>
            <w:tcW w:w="1701"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jc w:val="both"/>
              <w:rPr>
                <w:rFonts w:ascii="Times New Roman" w:eastAsia="Times New Roman" w:hAnsi="Times New Roman" w:cs="Times New Roman"/>
                <w:bCs/>
                <w:sz w:val="16"/>
                <w:szCs w:val="16"/>
                <w:lang w:eastAsia="ru-RU"/>
              </w:rPr>
            </w:pPr>
            <w:r w:rsidRPr="00D129CF">
              <w:rPr>
                <w:rFonts w:ascii="Times New Roman" w:eastAsia="Times New Roman" w:hAnsi="Times New Roman" w:cs="Times New Roman"/>
                <w:bCs/>
                <w:sz w:val="16"/>
                <w:szCs w:val="16"/>
                <w:lang w:eastAsia="ru-RU"/>
              </w:rPr>
              <w:t>Количество вновь вводимых жилищных  фондов подключенных</w:t>
            </w:r>
          </w:p>
        </w:tc>
        <w:tc>
          <w:tcPr>
            <w:tcW w:w="597" w:type="dxa"/>
            <w:vMerge w:val="restart"/>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360" w:lineRule="auto"/>
              <w:jc w:val="center"/>
              <w:rPr>
                <w:rFonts w:ascii="Times New Roman" w:eastAsia="Times New Roman" w:hAnsi="Times New Roman" w:cs="Times New Roman"/>
                <w:bCs/>
                <w:sz w:val="16"/>
                <w:szCs w:val="16"/>
                <w:lang w:eastAsia="ru-RU"/>
              </w:rPr>
            </w:pPr>
            <w:r w:rsidRPr="00D129CF">
              <w:rPr>
                <w:rFonts w:ascii="Times New Roman" w:eastAsia="Times New Roman" w:hAnsi="Times New Roman" w:cs="Times New Roman"/>
                <w:bCs/>
                <w:sz w:val="16"/>
                <w:szCs w:val="16"/>
                <w:lang w:eastAsia="ru-RU"/>
              </w:rPr>
              <w:t>%</w:t>
            </w:r>
          </w:p>
        </w:tc>
        <w:tc>
          <w:tcPr>
            <w:tcW w:w="748"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p>
        </w:tc>
        <w:tc>
          <w:tcPr>
            <w:tcW w:w="748"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p>
        </w:tc>
      </w:tr>
      <w:tr w:rsidR="00D129CF" w:rsidRPr="00D129CF" w:rsidTr="00C633C7">
        <w:trPr>
          <w:trHeight w:val="543"/>
        </w:trPr>
        <w:tc>
          <w:tcPr>
            <w:tcW w:w="534"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
                <w:bCs/>
                <w:sz w:val="16"/>
                <w:szCs w:val="16"/>
                <w:lang w:eastAsia="ru-RU"/>
              </w:rPr>
            </w:pPr>
            <w:r w:rsidRPr="00D129CF">
              <w:rPr>
                <w:rFonts w:ascii="Times New Roman" w:eastAsia="Times New Roman" w:hAnsi="Times New Roman" w:cs="Times New Roman"/>
                <w:b/>
                <w:bCs/>
                <w:sz w:val="16"/>
                <w:szCs w:val="16"/>
                <w:lang w:eastAsia="ru-RU"/>
              </w:rPr>
              <w:t>9</w:t>
            </w:r>
          </w:p>
        </w:tc>
        <w:tc>
          <w:tcPr>
            <w:tcW w:w="1701"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jc w:val="both"/>
              <w:rPr>
                <w:rFonts w:ascii="Times New Roman" w:eastAsia="Times New Roman" w:hAnsi="Times New Roman" w:cs="Times New Roman"/>
                <w:bCs/>
                <w:sz w:val="16"/>
                <w:szCs w:val="16"/>
                <w:lang w:eastAsia="ru-RU"/>
              </w:rPr>
            </w:pPr>
            <w:r w:rsidRPr="00D129CF">
              <w:rPr>
                <w:rFonts w:ascii="Times New Roman" w:eastAsia="Times New Roman" w:hAnsi="Times New Roman" w:cs="Times New Roman"/>
                <w:bCs/>
                <w:sz w:val="16"/>
                <w:szCs w:val="16"/>
                <w:lang w:eastAsia="ru-RU"/>
              </w:rPr>
              <w:t xml:space="preserve">-электроснабжения </w:t>
            </w:r>
          </w:p>
        </w:tc>
        <w:tc>
          <w:tcPr>
            <w:tcW w:w="597" w:type="dxa"/>
            <w:vMerge/>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p>
        </w:tc>
        <w:tc>
          <w:tcPr>
            <w:tcW w:w="748"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r w:rsidRPr="00D129CF">
              <w:rPr>
                <w:rFonts w:ascii="Times New Roman" w:eastAsia="Times New Roman" w:hAnsi="Times New Roman" w:cs="Times New Roman"/>
                <w:bCs/>
                <w:sz w:val="16"/>
                <w:szCs w:val="16"/>
                <w:lang w:eastAsia="ru-RU"/>
              </w:rPr>
              <w:t>100</w:t>
            </w:r>
          </w:p>
        </w:tc>
        <w:tc>
          <w:tcPr>
            <w:tcW w:w="748"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r w:rsidRPr="00D129CF">
              <w:rPr>
                <w:rFonts w:ascii="Times New Roman" w:eastAsia="Times New Roman" w:hAnsi="Times New Roman" w:cs="Times New Roman"/>
                <w:bCs/>
                <w:sz w:val="16"/>
                <w:szCs w:val="16"/>
                <w:lang w:eastAsia="ru-RU"/>
              </w:rPr>
              <w:t>100</w:t>
            </w: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r w:rsidRPr="00D129CF">
              <w:rPr>
                <w:rFonts w:ascii="Times New Roman" w:eastAsia="Times New Roman" w:hAnsi="Times New Roman" w:cs="Times New Roman"/>
                <w:bCs/>
                <w:sz w:val="16"/>
                <w:szCs w:val="16"/>
                <w:lang w:eastAsia="ru-RU"/>
              </w:rPr>
              <w:t>100</w:t>
            </w: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r w:rsidRPr="00D129CF">
              <w:rPr>
                <w:rFonts w:ascii="Times New Roman" w:eastAsia="Times New Roman" w:hAnsi="Times New Roman" w:cs="Times New Roman"/>
                <w:bCs/>
                <w:sz w:val="16"/>
                <w:szCs w:val="16"/>
                <w:lang w:eastAsia="ru-RU"/>
              </w:rPr>
              <w:t>100</w:t>
            </w: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r w:rsidRPr="00D129CF">
              <w:rPr>
                <w:rFonts w:ascii="Times New Roman" w:eastAsia="Times New Roman" w:hAnsi="Times New Roman" w:cs="Times New Roman"/>
                <w:bCs/>
                <w:sz w:val="16"/>
                <w:szCs w:val="16"/>
                <w:lang w:eastAsia="ru-RU"/>
              </w:rPr>
              <w:t>100</w:t>
            </w: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r w:rsidRPr="00D129CF">
              <w:rPr>
                <w:rFonts w:ascii="Times New Roman" w:eastAsia="Times New Roman" w:hAnsi="Times New Roman" w:cs="Times New Roman"/>
                <w:bCs/>
                <w:sz w:val="16"/>
                <w:szCs w:val="16"/>
                <w:lang w:eastAsia="ru-RU"/>
              </w:rPr>
              <w:t>100</w:t>
            </w: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r w:rsidRPr="00D129CF">
              <w:rPr>
                <w:rFonts w:ascii="Times New Roman" w:eastAsia="Times New Roman" w:hAnsi="Times New Roman" w:cs="Times New Roman"/>
                <w:bCs/>
                <w:sz w:val="16"/>
                <w:szCs w:val="16"/>
                <w:lang w:eastAsia="ru-RU"/>
              </w:rPr>
              <w:t>100</w:t>
            </w: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r w:rsidRPr="00D129CF">
              <w:rPr>
                <w:rFonts w:ascii="Times New Roman" w:eastAsia="Times New Roman" w:hAnsi="Times New Roman" w:cs="Times New Roman"/>
                <w:bCs/>
                <w:sz w:val="16"/>
                <w:szCs w:val="16"/>
                <w:lang w:eastAsia="ru-RU"/>
              </w:rPr>
              <w:t>100</w:t>
            </w: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r w:rsidRPr="00D129CF">
              <w:rPr>
                <w:rFonts w:ascii="Times New Roman" w:eastAsia="Times New Roman" w:hAnsi="Times New Roman" w:cs="Times New Roman"/>
                <w:bCs/>
                <w:sz w:val="16"/>
                <w:szCs w:val="16"/>
                <w:lang w:eastAsia="ru-RU"/>
              </w:rPr>
              <w:t>100</w:t>
            </w:r>
          </w:p>
        </w:tc>
      </w:tr>
      <w:tr w:rsidR="00D129CF" w:rsidRPr="00D129CF" w:rsidTr="00C633C7">
        <w:tc>
          <w:tcPr>
            <w:tcW w:w="534"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
                <w:bCs/>
                <w:sz w:val="16"/>
                <w:szCs w:val="16"/>
                <w:lang w:eastAsia="ru-RU"/>
              </w:rPr>
            </w:pPr>
            <w:r w:rsidRPr="00D129CF">
              <w:rPr>
                <w:rFonts w:ascii="Times New Roman" w:eastAsia="Times New Roman" w:hAnsi="Times New Roman" w:cs="Times New Roman"/>
                <w:b/>
                <w:bCs/>
                <w:sz w:val="16"/>
                <w:szCs w:val="16"/>
                <w:lang w:eastAsia="ru-RU"/>
              </w:rPr>
              <w:t>10</w:t>
            </w:r>
          </w:p>
        </w:tc>
        <w:tc>
          <w:tcPr>
            <w:tcW w:w="1701"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jc w:val="both"/>
              <w:rPr>
                <w:rFonts w:ascii="Times New Roman" w:eastAsia="Times New Roman" w:hAnsi="Times New Roman" w:cs="Times New Roman"/>
                <w:bCs/>
                <w:sz w:val="16"/>
                <w:szCs w:val="16"/>
                <w:lang w:eastAsia="ru-RU"/>
              </w:rPr>
            </w:pPr>
            <w:r w:rsidRPr="00D129CF">
              <w:rPr>
                <w:rFonts w:ascii="Times New Roman" w:eastAsia="Times New Roman" w:hAnsi="Times New Roman" w:cs="Times New Roman"/>
                <w:bCs/>
                <w:sz w:val="16"/>
                <w:szCs w:val="16"/>
                <w:lang w:eastAsia="ru-RU"/>
              </w:rPr>
              <w:t xml:space="preserve">-сетевого газоснабжения </w:t>
            </w:r>
          </w:p>
        </w:tc>
        <w:tc>
          <w:tcPr>
            <w:tcW w:w="597" w:type="dxa"/>
            <w:vMerge/>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p>
        </w:tc>
        <w:tc>
          <w:tcPr>
            <w:tcW w:w="748"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r w:rsidRPr="00D129CF">
              <w:rPr>
                <w:rFonts w:ascii="Times New Roman" w:eastAsia="Times New Roman" w:hAnsi="Times New Roman" w:cs="Times New Roman"/>
                <w:bCs/>
                <w:sz w:val="16"/>
                <w:szCs w:val="16"/>
                <w:lang w:eastAsia="ru-RU"/>
              </w:rPr>
              <w:t>100</w:t>
            </w:r>
          </w:p>
        </w:tc>
        <w:tc>
          <w:tcPr>
            <w:tcW w:w="748"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r w:rsidRPr="00D129CF">
              <w:rPr>
                <w:rFonts w:ascii="Times New Roman" w:eastAsia="Times New Roman" w:hAnsi="Times New Roman" w:cs="Times New Roman"/>
                <w:bCs/>
                <w:sz w:val="16"/>
                <w:szCs w:val="16"/>
                <w:lang w:eastAsia="ru-RU"/>
              </w:rPr>
              <w:t>100</w:t>
            </w: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r w:rsidRPr="00D129CF">
              <w:rPr>
                <w:rFonts w:ascii="Times New Roman" w:eastAsia="Times New Roman" w:hAnsi="Times New Roman" w:cs="Times New Roman"/>
                <w:bCs/>
                <w:sz w:val="16"/>
                <w:szCs w:val="16"/>
                <w:lang w:eastAsia="ru-RU"/>
              </w:rPr>
              <w:t>100</w:t>
            </w: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r w:rsidRPr="00D129CF">
              <w:rPr>
                <w:rFonts w:ascii="Times New Roman" w:eastAsia="Times New Roman" w:hAnsi="Times New Roman" w:cs="Times New Roman"/>
                <w:bCs/>
                <w:sz w:val="16"/>
                <w:szCs w:val="16"/>
                <w:lang w:eastAsia="ru-RU"/>
              </w:rPr>
              <w:t>100</w:t>
            </w: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r w:rsidRPr="00D129CF">
              <w:rPr>
                <w:rFonts w:ascii="Times New Roman" w:eastAsia="Times New Roman" w:hAnsi="Times New Roman" w:cs="Times New Roman"/>
                <w:bCs/>
                <w:sz w:val="16"/>
                <w:szCs w:val="16"/>
                <w:lang w:eastAsia="ru-RU"/>
              </w:rPr>
              <w:t>100</w:t>
            </w: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r w:rsidRPr="00D129CF">
              <w:rPr>
                <w:rFonts w:ascii="Times New Roman" w:eastAsia="Times New Roman" w:hAnsi="Times New Roman" w:cs="Times New Roman"/>
                <w:bCs/>
                <w:sz w:val="16"/>
                <w:szCs w:val="16"/>
                <w:lang w:eastAsia="ru-RU"/>
              </w:rPr>
              <w:t>100</w:t>
            </w: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r w:rsidRPr="00D129CF">
              <w:rPr>
                <w:rFonts w:ascii="Times New Roman" w:eastAsia="Times New Roman" w:hAnsi="Times New Roman" w:cs="Times New Roman"/>
                <w:bCs/>
                <w:sz w:val="16"/>
                <w:szCs w:val="16"/>
                <w:lang w:eastAsia="ru-RU"/>
              </w:rPr>
              <w:t>100</w:t>
            </w: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r w:rsidRPr="00D129CF">
              <w:rPr>
                <w:rFonts w:ascii="Times New Roman" w:eastAsia="Times New Roman" w:hAnsi="Times New Roman" w:cs="Times New Roman"/>
                <w:bCs/>
                <w:sz w:val="16"/>
                <w:szCs w:val="16"/>
                <w:lang w:eastAsia="ru-RU"/>
              </w:rPr>
              <w:t>100</w:t>
            </w: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r w:rsidRPr="00D129CF">
              <w:rPr>
                <w:rFonts w:ascii="Times New Roman" w:eastAsia="Times New Roman" w:hAnsi="Times New Roman" w:cs="Times New Roman"/>
                <w:bCs/>
                <w:sz w:val="16"/>
                <w:szCs w:val="16"/>
                <w:lang w:eastAsia="ru-RU"/>
              </w:rPr>
              <w:t>100</w:t>
            </w:r>
          </w:p>
        </w:tc>
      </w:tr>
      <w:tr w:rsidR="00D129CF" w:rsidRPr="00D129CF" w:rsidTr="00C633C7">
        <w:tc>
          <w:tcPr>
            <w:tcW w:w="534"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
                <w:bCs/>
                <w:sz w:val="16"/>
                <w:szCs w:val="16"/>
                <w:lang w:eastAsia="ru-RU"/>
              </w:rPr>
            </w:pPr>
            <w:r w:rsidRPr="00D129CF">
              <w:rPr>
                <w:rFonts w:ascii="Times New Roman" w:eastAsia="Times New Roman" w:hAnsi="Times New Roman" w:cs="Times New Roman"/>
                <w:b/>
                <w:bCs/>
                <w:sz w:val="16"/>
                <w:szCs w:val="16"/>
                <w:lang w:eastAsia="ru-RU"/>
              </w:rPr>
              <w:t>11</w:t>
            </w:r>
          </w:p>
        </w:tc>
        <w:tc>
          <w:tcPr>
            <w:tcW w:w="1701"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jc w:val="both"/>
              <w:rPr>
                <w:rFonts w:ascii="Times New Roman" w:eastAsia="Times New Roman" w:hAnsi="Times New Roman" w:cs="Times New Roman"/>
                <w:bCs/>
                <w:sz w:val="16"/>
                <w:szCs w:val="16"/>
                <w:lang w:eastAsia="ru-RU"/>
              </w:rPr>
            </w:pPr>
            <w:r w:rsidRPr="00D129CF">
              <w:rPr>
                <w:rFonts w:ascii="Times New Roman" w:eastAsia="Times New Roman" w:hAnsi="Times New Roman" w:cs="Times New Roman"/>
                <w:bCs/>
                <w:sz w:val="16"/>
                <w:szCs w:val="16"/>
                <w:lang w:eastAsia="ru-RU"/>
              </w:rPr>
              <w:t>-водоснабжения</w:t>
            </w:r>
          </w:p>
        </w:tc>
        <w:tc>
          <w:tcPr>
            <w:tcW w:w="597" w:type="dxa"/>
            <w:vMerge/>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p>
        </w:tc>
        <w:tc>
          <w:tcPr>
            <w:tcW w:w="748"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p>
        </w:tc>
        <w:tc>
          <w:tcPr>
            <w:tcW w:w="748"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rPr>
                <w:rFonts w:ascii="Times New Roman" w:eastAsia="Times New Roman" w:hAnsi="Times New Roman" w:cs="Times New Roman"/>
                <w:bCs/>
                <w:sz w:val="16"/>
                <w:szCs w:val="16"/>
                <w:lang w:eastAsia="ru-RU"/>
              </w:rPr>
            </w:pPr>
          </w:p>
        </w:tc>
      </w:tr>
    </w:tbl>
    <w:p w:rsidR="00D129CF" w:rsidRPr="00D129CF" w:rsidRDefault="00D129CF" w:rsidP="00D129CF">
      <w:pPr>
        <w:spacing w:after="0" w:line="240" w:lineRule="auto"/>
        <w:rPr>
          <w:rFonts w:ascii="Times New Roman" w:eastAsia="Times New Roman" w:hAnsi="Times New Roman" w:cs="Times New Roman"/>
          <w:sz w:val="28"/>
          <w:szCs w:val="28"/>
          <w:lang w:eastAsia="ru-RU"/>
        </w:rPr>
      </w:pPr>
    </w:p>
    <w:p w:rsidR="00D129CF" w:rsidRPr="00D129CF" w:rsidRDefault="00D129CF" w:rsidP="00D129CF">
      <w:pPr>
        <w:spacing w:after="160" w:line="259" w:lineRule="auto"/>
        <w:rPr>
          <w:rFonts w:ascii="Times New Roman" w:eastAsia="Times New Roman" w:hAnsi="Times New Roman" w:cs="Times New Roman"/>
          <w:b/>
          <w:sz w:val="28"/>
          <w:szCs w:val="28"/>
          <w:lang w:eastAsia="ru-RU"/>
        </w:rPr>
      </w:pPr>
      <w:r w:rsidRPr="00D129CF">
        <w:rPr>
          <w:rFonts w:ascii="Times New Roman" w:eastAsia="Times New Roman" w:hAnsi="Times New Roman" w:cs="Times New Roman"/>
          <w:b/>
          <w:sz w:val="28"/>
          <w:szCs w:val="28"/>
          <w:lang w:eastAsia="ru-RU"/>
        </w:rPr>
        <w:t xml:space="preserve">Целевые показатели  </w:t>
      </w:r>
      <w:r w:rsidRPr="00D129CF">
        <w:rPr>
          <w:rFonts w:ascii="Times New Roman" w:eastAsia="Times New Roman" w:hAnsi="Times New Roman" w:cs="Times New Roman"/>
          <w:b/>
          <w:color w:val="000000"/>
          <w:sz w:val="28"/>
          <w:szCs w:val="28"/>
          <w:shd w:val="clear" w:color="auto" w:fill="FFFFFF"/>
          <w:lang w:eastAsia="ru-RU"/>
        </w:rPr>
        <w:t xml:space="preserve">по реализации мер </w:t>
      </w:r>
      <w:r w:rsidRPr="00D129CF">
        <w:rPr>
          <w:rFonts w:ascii="Times New Roman" w:eastAsia="Times New Roman" w:hAnsi="Times New Roman" w:cs="Times New Roman"/>
          <w:b/>
          <w:sz w:val="28"/>
          <w:szCs w:val="28"/>
          <w:lang w:eastAsia="ru-RU"/>
        </w:rPr>
        <w:t>Программы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2"/>
        <w:gridCol w:w="815"/>
        <w:gridCol w:w="592"/>
        <w:gridCol w:w="592"/>
        <w:gridCol w:w="592"/>
        <w:gridCol w:w="592"/>
        <w:gridCol w:w="592"/>
        <w:gridCol w:w="592"/>
        <w:gridCol w:w="592"/>
        <w:gridCol w:w="592"/>
        <w:gridCol w:w="592"/>
        <w:gridCol w:w="592"/>
        <w:gridCol w:w="592"/>
        <w:gridCol w:w="592"/>
      </w:tblGrid>
      <w:tr w:rsidR="00D129CF" w:rsidRPr="00D129CF" w:rsidTr="00C633C7">
        <w:trPr>
          <w:jc w:val="center"/>
        </w:trPr>
        <w:tc>
          <w:tcPr>
            <w:tcW w:w="1568" w:type="dxa"/>
            <w:vMerge w:val="restart"/>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rPr>
                <w:rFonts w:ascii="Times New Roman" w:eastAsia="Times New Roman" w:hAnsi="Times New Roman" w:cs="Times New Roman"/>
                <w:sz w:val="20"/>
                <w:szCs w:val="20"/>
              </w:rPr>
            </w:pPr>
            <w:r w:rsidRPr="00D129CF">
              <w:rPr>
                <w:rFonts w:ascii="Times New Roman" w:eastAsia="Times New Roman" w:hAnsi="Times New Roman" w:cs="Times New Roman"/>
                <w:sz w:val="20"/>
                <w:szCs w:val="20"/>
              </w:rPr>
              <w:t>Показатель</w:t>
            </w:r>
          </w:p>
        </w:tc>
        <w:tc>
          <w:tcPr>
            <w:tcW w:w="853" w:type="dxa"/>
            <w:vMerge w:val="restart"/>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rPr>
                <w:rFonts w:ascii="Times New Roman" w:eastAsia="Times New Roman" w:hAnsi="Times New Roman" w:cs="Times New Roman"/>
                <w:sz w:val="20"/>
                <w:szCs w:val="20"/>
              </w:rPr>
            </w:pPr>
            <w:proofErr w:type="spellStart"/>
            <w:r w:rsidRPr="00D129CF">
              <w:rPr>
                <w:rFonts w:ascii="Times New Roman" w:eastAsia="Times New Roman" w:hAnsi="Times New Roman" w:cs="Times New Roman"/>
                <w:sz w:val="20"/>
                <w:szCs w:val="20"/>
              </w:rPr>
              <w:t>Ед</w:t>
            </w:r>
            <w:proofErr w:type="gramStart"/>
            <w:r w:rsidRPr="00D129CF">
              <w:rPr>
                <w:rFonts w:ascii="Times New Roman" w:eastAsia="Times New Roman" w:hAnsi="Times New Roman" w:cs="Times New Roman"/>
                <w:sz w:val="20"/>
                <w:szCs w:val="20"/>
              </w:rPr>
              <w:t>.и</w:t>
            </w:r>
            <w:proofErr w:type="gramEnd"/>
            <w:r w:rsidRPr="00D129CF">
              <w:rPr>
                <w:rFonts w:ascii="Times New Roman" w:eastAsia="Times New Roman" w:hAnsi="Times New Roman" w:cs="Times New Roman"/>
                <w:sz w:val="20"/>
                <w:szCs w:val="20"/>
              </w:rPr>
              <w:t>зм</w:t>
            </w:r>
            <w:proofErr w:type="spellEnd"/>
            <w:r w:rsidRPr="00D129CF">
              <w:rPr>
                <w:rFonts w:ascii="Times New Roman" w:eastAsia="Times New Roman" w:hAnsi="Times New Roman" w:cs="Times New Roman"/>
                <w:sz w:val="20"/>
                <w:szCs w:val="20"/>
              </w:rPr>
              <w:t>.</w:t>
            </w:r>
          </w:p>
        </w:tc>
        <w:tc>
          <w:tcPr>
            <w:tcW w:w="616" w:type="dxa"/>
            <w:vMerge w:val="restart"/>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rPr>
                <w:rFonts w:ascii="Times New Roman" w:eastAsia="Times New Roman" w:hAnsi="Times New Roman" w:cs="Times New Roman"/>
                <w:sz w:val="20"/>
                <w:szCs w:val="20"/>
              </w:rPr>
            </w:pPr>
            <w:r w:rsidRPr="00D129CF">
              <w:rPr>
                <w:rFonts w:ascii="Times New Roman" w:eastAsia="Times New Roman" w:hAnsi="Times New Roman" w:cs="Times New Roman"/>
                <w:sz w:val="20"/>
                <w:szCs w:val="20"/>
              </w:rPr>
              <w:t>2016</w:t>
            </w:r>
          </w:p>
        </w:tc>
        <w:tc>
          <w:tcPr>
            <w:tcW w:w="7219" w:type="dxa"/>
            <w:gridSpan w:val="11"/>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rPr>
                <w:rFonts w:ascii="Times New Roman" w:eastAsia="Times New Roman" w:hAnsi="Times New Roman" w:cs="Times New Roman"/>
                <w:sz w:val="20"/>
                <w:szCs w:val="20"/>
              </w:rPr>
            </w:pPr>
            <w:r w:rsidRPr="00D129CF">
              <w:rPr>
                <w:rFonts w:ascii="Times New Roman" w:eastAsia="Times New Roman" w:hAnsi="Times New Roman" w:cs="Times New Roman"/>
                <w:sz w:val="20"/>
                <w:szCs w:val="20"/>
              </w:rPr>
              <w:t>Плановые значения целевых показателей программы</w:t>
            </w:r>
          </w:p>
        </w:tc>
      </w:tr>
      <w:tr w:rsidR="00D129CF" w:rsidRPr="00D129CF" w:rsidTr="00C633C7">
        <w:trPr>
          <w:jc w:val="center"/>
        </w:trPr>
        <w:tc>
          <w:tcPr>
            <w:tcW w:w="1568" w:type="dxa"/>
            <w:vMerge/>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160" w:line="259" w:lineRule="auto"/>
              <w:rPr>
                <w:rFonts w:ascii="Times New Roman" w:eastAsia="Times New Roman" w:hAnsi="Times New Roman" w:cs="Times New Roman"/>
                <w:sz w:val="28"/>
                <w:szCs w:val="28"/>
              </w:rPr>
            </w:pPr>
          </w:p>
        </w:tc>
        <w:tc>
          <w:tcPr>
            <w:tcW w:w="853" w:type="dxa"/>
            <w:vMerge/>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160" w:line="259" w:lineRule="auto"/>
              <w:rPr>
                <w:rFonts w:ascii="Times New Roman" w:eastAsia="Times New Roman" w:hAnsi="Times New Roman" w:cs="Times New Roman"/>
                <w:sz w:val="28"/>
                <w:szCs w:val="28"/>
              </w:rPr>
            </w:pPr>
          </w:p>
        </w:tc>
        <w:tc>
          <w:tcPr>
            <w:tcW w:w="616" w:type="dxa"/>
            <w:vMerge/>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160" w:line="259" w:lineRule="auto"/>
              <w:rPr>
                <w:rFonts w:ascii="Times New Roman" w:eastAsia="Times New Roman" w:hAnsi="Times New Roman" w:cs="Times New Roman"/>
                <w:sz w:val="28"/>
                <w:szCs w:val="28"/>
              </w:rPr>
            </w:pPr>
          </w:p>
        </w:tc>
        <w:tc>
          <w:tcPr>
            <w:tcW w:w="616"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rPr>
                <w:rFonts w:ascii="Times New Roman" w:eastAsia="Times New Roman" w:hAnsi="Times New Roman" w:cs="Times New Roman"/>
                <w:sz w:val="20"/>
                <w:szCs w:val="20"/>
              </w:rPr>
            </w:pPr>
            <w:r w:rsidRPr="00D129CF">
              <w:rPr>
                <w:rFonts w:ascii="Times New Roman" w:eastAsia="Times New Roman" w:hAnsi="Times New Roman" w:cs="Times New Roman"/>
                <w:sz w:val="20"/>
                <w:szCs w:val="20"/>
              </w:rPr>
              <w:t>2017</w:t>
            </w:r>
          </w:p>
        </w:tc>
        <w:tc>
          <w:tcPr>
            <w:tcW w:w="650"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rPr>
                <w:rFonts w:ascii="Times New Roman" w:eastAsia="Times New Roman" w:hAnsi="Times New Roman" w:cs="Times New Roman"/>
                <w:sz w:val="20"/>
                <w:szCs w:val="20"/>
              </w:rPr>
            </w:pPr>
            <w:r w:rsidRPr="00D129CF">
              <w:rPr>
                <w:rFonts w:ascii="Times New Roman" w:eastAsia="Times New Roman" w:hAnsi="Times New Roman" w:cs="Times New Roman"/>
                <w:sz w:val="20"/>
                <w:szCs w:val="20"/>
              </w:rPr>
              <w:t>2018</w:t>
            </w:r>
          </w:p>
        </w:tc>
        <w:tc>
          <w:tcPr>
            <w:tcW w:w="616"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rPr>
                <w:rFonts w:ascii="Times New Roman" w:eastAsia="Times New Roman" w:hAnsi="Times New Roman" w:cs="Times New Roman"/>
                <w:sz w:val="20"/>
                <w:szCs w:val="20"/>
              </w:rPr>
            </w:pPr>
            <w:r w:rsidRPr="00D129CF">
              <w:rPr>
                <w:rFonts w:ascii="Times New Roman" w:eastAsia="Times New Roman" w:hAnsi="Times New Roman" w:cs="Times New Roman"/>
                <w:sz w:val="20"/>
                <w:szCs w:val="20"/>
              </w:rPr>
              <w:t>2019</w:t>
            </w:r>
          </w:p>
        </w:tc>
        <w:tc>
          <w:tcPr>
            <w:tcW w:w="65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rPr>
                <w:rFonts w:ascii="Times New Roman" w:eastAsia="Times New Roman" w:hAnsi="Times New Roman" w:cs="Times New Roman"/>
                <w:sz w:val="20"/>
                <w:szCs w:val="20"/>
              </w:rPr>
            </w:pPr>
            <w:r w:rsidRPr="00D129CF">
              <w:rPr>
                <w:rFonts w:ascii="Times New Roman" w:eastAsia="Times New Roman" w:hAnsi="Times New Roman" w:cs="Times New Roman"/>
                <w:sz w:val="20"/>
                <w:szCs w:val="20"/>
              </w:rPr>
              <w:t>2020</w:t>
            </w:r>
          </w:p>
        </w:tc>
        <w:tc>
          <w:tcPr>
            <w:tcW w:w="616"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rPr>
                <w:rFonts w:ascii="Times New Roman" w:eastAsia="Times New Roman" w:hAnsi="Times New Roman" w:cs="Times New Roman"/>
                <w:sz w:val="20"/>
                <w:szCs w:val="20"/>
              </w:rPr>
            </w:pPr>
            <w:r w:rsidRPr="00D129CF">
              <w:rPr>
                <w:rFonts w:ascii="Times New Roman" w:eastAsia="Times New Roman" w:hAnsi="Times New Roman" w:cs="Times New Roman"/>
                <w:sz w:val="20"/>
                <w:szCs w:val="20"/>
              </w:rPr>
              <w:t>2021</w:t>
            </w:r>
          </w:p>
        </w:tc>
        <w:tc>
          <w:tcPr>
            <w:tcW w:w="70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rPr>
                <w:rFonts w:ascii="Times New Roman" w:eastAsia="Times New Roman" w:hAnsi="Times New Roman" w:cs="Times New Roman"/>
                <w:sz w:val="20"/>
                <w:szCs w:val="20"/>
              </w:rPr>
            </w:pPr>
            <w:r w:rsidRPr="00D129CF">
              <w:rPr>
                <w:rFonts w:ascii="Times New Roman" w:eastAsia="Times New Roman" w:hAnsi="Times New Roman" w:cs="Times New Roman"/>
                <w:sz w:val="20"/>
                <w:szCs w:val="20"/>
              </w:rPr>
              <w:t>2022</w:t>
            </w:r>
          </w:p>
        </w:tc>
        <w:tc>
          <w:tcPr>
            <w:tcW w:w="660"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rPr>
                <w:rFonts w:ascii="Times New Roman" w:eastAsia="Times New Roman" w:hAnsi="Times New Roman" w:cs="Times New Roman"/>
                <w:sz w:val="20"/>
                <w:szCs w:val="20"/>
              </w:rPr>
            </w:pPr>
            <w:r w:rsidRPr="00D129CF">
              <w:rPr>
                <w:rFonts w:ascii="Times New Roman" w:eastAsia="Times New Roman" w:hAnsi="Times New Roman" w:cs="Times New Roman"/>
                <w:sz w:val="20"/>
                <w:szCs w:val="20"/>
              </w:rPr>
              <w:t>2023</w:t>
            </w:r>
          </w:p>
        </w:tc>
        <w:tc>
          <w:tcPr>
            <w:tcW w:w="616"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rPr>
                <w:rFonts w:ascii="Times New Roman" w:eastAsia="Times New Roman" w:hAnsi="Times New Roman" w:cs="Times New Roman"/>
                <w:sz w:val="20"/>
                <w:szCs w:val="20"/>
              </w:rPr>
            </w:pPr>
            <w:r w:rsidRPr="00D129CF">
              <w:rPr>
                <w:rFonts w:ascii="Times New Roman" w:eastAsia="Times New Roman" w:hAnsi="Times New Roman" w:cs="Times New Roman"/>
                <w:sz w:val="20"/>
                <w:szCs w:val="20"/>
              </w:rPr>
              <w:t>2024</w:t>
            </w:r>
          </w:p>
        </w:tc>
        <w:tc>
          <w:tcPr>
            <w:tcW w:w="660"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rPr>
                <w:rFonts w:ascii="Times New Roman" w:eastAsia="Times New Roman" w:hAnsi="Times New Roman" w:cs="Times New Roman"/>
                <w:sz w:val="20"/>
                <w:szCs w:val="20"/>
              </w:rPr>
            </w:pPr>
            <w:r w:rsidRPr="00D129CF">
              <w:rPr>
                <w:rFonts w:ascii="Times New Roman" w:eastAsia="Times New Roman" w:hAnsi="Times New Roman" w:cs="Times New Roman"/>
                <w:sz w:val="20"/>
                <w:szCs w:val="20"/>
              </w:rPr>
              <w:t>2025</w:t>
            </w:r>
          </w:p>
        </w:tc>
        <w:tc>
          <w:tcPr>
            <w:tcW w:w="708"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rPr>
                <w:rFonts w:ascii="Times New Roman" w:eastAsia="Times New Roman" w:hAnsi="Times New Roman" w:cs="Times New Roman"/>
                <w:sz w:val="20"/>
                <w:szCs w:val="20"/>
              </w:rPr>
            </w:pPr>
            <w:r w:rsidRPr="00D129CF">
              <w:rPr>
                <w:rFonts w:ascii="Times New Roman" w:eastAsia="Times New Roman" w:hAnsi="Times New Roman" w:cs="Times New Roman"/>
                <w:sz w:val="20"/>
                <w:szCs w:val="20"/>
              </w:rPr>
              <w:t>2026</w:t>
            </w:r>
          </w:p>
        </w:tc>
        <w:tc>
          <w:tcPr>
            <w:tcW w:w="70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rPr>
                <w:rFonts w:ascii="Times New Roman" w:eastAsia="Times New Roman" w:hAnsi="Times New Roman" w:cs="Times New Roman"/>
                <w:sz w:val="20"/>
                <w:szCs w:val="20"/>
              </w:rPr>
            </w:pPr>
            <w:r w:rsidRPr="00D129CF">
              <w:rPr>
                <w:rFonts w:ascii="Times New Roman" w:eastAsia="Times New Roman" w:hAnsi="Times New Roman" w:cs="Times New Roman"/>
                <w:sz w:val="20"/>
                <w:szCs w:val="20"/>
              </w:rPr>
              <w:t>2027</w:t>
            </w:r>
          </w:p>
        </w:tc>
      </w:tr>
      <w:tr w:rsidR="00D129CF" w:rsidRPr="00D129CF" w:rsidTr="00C633C7">
        <w:trPr>
          <w:jc w:val="center"/>
        </w:trPr>
        <w:tc>
          <w:tcPr>
            <w:tcW w:w="1568"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ind w:left="-108"/>
              <w:jc w:val="center"/>
              <w:rPr>
                <w:rFonts w:ascii="Times New Roman" w:eastAsia="Times New Roman" w:hAnsi="Times New Roman" w:cs="Times New Roman"/>
                <w:sz w:val="24"/>
                <w:szCs w:val="24"/>
              </w:rPr>
            </w:pPr>
            <w:r w:rsidRPr="00D129CF">
              <w:rPr>
                <w:rFonts w:ascii="Times New Roman" w:eastAsia="Times New Roman" w:hAnsi="Times New Roman" w:cs="Times New Roman"/>
                <w:sz w:val="24"/>
                <w:szCs w:val="24"/>
              </w:rPr>
              <w:t>Уровень обеспеченности СП контейнерами ТБО</w:t>
            </w:r>
          </w:p>
        </w:tc>
        <w:tc>
          <w:tcPr>
            <w:tcW w:w="853"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ind w:left="-108"/>
              <w:jc w:val="center"/>
              <w:rPr>
                <w:rFonts w:ascii="Times New Roman" w:eastAsia="Times New Roman" w:hAnsi="Times New Roman" w:cs="Times New Roman"/>
                <w:sz w:val="18"/>
                <w:szCs w:val="18"/>
              </w:rPr>
            </w:pPr>
            <w:r w:rsidRPr="00D129CF">
              <w:rPr>
                <w:rFonts w:ascii="Times New Roman" w:eastAsia="Times New Roman" w:hAnsi="Times New Roman" w:cs="Times New Roman"/>
                <w:sz w:val="18"/>
                <w:szCs w:val="18"/>
              </w:rPr>
              <w:t>%</w:t>
            </w:r>
          </w:p>
        </w:tc>
        <w:tc>
          <w:tcPr>
            <w:tcW w:w="616"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ind w:left="-108"/>
              <w:jc w:val="center"/>
              <w:rPr>
                <w:rFonts w:ascii="Times New Roman" w:eastAsia="Times New Roman" w:hAnsi="Times New Roman" w:cs="Times New Roman"/>
                <w:sz w:val="18"/>
                <w:szCs w:val="18"/>
              </w:rPr>
            </w:pPr>
            <w:r w:rsidRPr="00D129CF">
              <w:rPr>
                <w:rFonts w:ascii="Times New Roman" w:eastAsia="Times New Roman" w:hAnsi="Times New Roman" w:cs="Times New Roman"/>
                <w:sz w:val="18"/>
                <w:szCs w:val="18"/>
              </w:rPr>
              <w:t>0</w:t>
            </w:r>
          </w:p>
        </w:tc>
        <w:tc>
          <w:tcPr>
            <w:tcW w:w="616"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ind w:left="-108"/>
              <w:jc w:val="center"/>
              <w:rPr>
                <w:rFonts w:ascii="Times New Roman" w:eastAsia="Times New Roman" w:hAnsi="Times New Roman" w:cs="Times New Roman"/>
                <w:sz w:val="18"/>
                <w:szCs w:val="18"/>
              </w:rPr>
            </w:pPr>
            <w:r w:rsidRPr="00D129CF">
              <w:rPr>
                <w:rFonts w:ascii="Times New Roman" w:eastAsia="Times New Roman" w:hAnsi="Times New Roman" w:cs="Times New Roman"/>
                <w:sz w:val="18"/>
                <w:szCs w:val="18"/>
              </w:rPr>
              <w:t>0</w:t>
            </w:r>
          </w:p>
        </w:tc>
        <w:tc>
          <w:tcPr>
            <w:tcW w:w="650"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ind w:left="-108"/>
              <w:jc w:val="center"/>
              <w:rPr>
                <w:rFonts w:ascii="Times New Roman" w:eastAsia="Times New Roman" w:hAnsi="Times New Roman" w:cs="Times New Roman"/>
                <w:sz w:val="18"/>
                <w:szCs w:val="18"/>
              </w:rPr>
            </w:pPr>
            <w:r w:rsidRPr="00D129CF">
              <w:rPr>
                <w:rFonts w:ascii="Times New Roman" w:eastAsia="Times New Roman" w:hAnsi="Times New Roman" w:cs="Times New Roman"/>
                <w:sz w:val="18"/>
                <w:szCs w:val="18"/>
              </w:rPr>
              <w:t>25</w:t>
            </w:r>
          </w:p>
        </w:tc>
        <w:tc>
          <w:tcPr>
            <w:tcW w:w="616"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ind w:left="-108"/>
              <w:jc w:val="center"/>
              <w:rPr>
                <w:rFonts w:ascii="Times New Roman" w:eastAsia="Times New Roman" w:hAnsi="Times New Roman" w:cs="Times New Roman"/>
                <w:sz w:val="18"/>
                <w:szCs w:val="18"/>
              </w:rPr>
            </w:pPr>
            <w:r w:rsidRPr="00D129CF">
              <w:rPr>
                <w:rFonts w:ascii="Times New Roman" w:eastAsia="Times New Roman" w:hAnsi="Times New Roman" w:cs="Times New Roman"/>
                <w:sz w:val="18"/>
                <w:szCs w:val="18"/>
              </w:rPr>
              <w:t>50</w:t>
            </w:r>
          </w:p>
        </w:tc>
        <w:tc>
          <w:tcPr>
            <w:tcW w:w="659"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ind w:left="-108"/>
              <w:jc w:val="center"/>
              <w:rPr>
                <w:rFonts w:ascii="Times New Roman" w:eastAsia="Times New Roman" w:hAnsi="Times New Roman" w:cs="Times New Roman"/>
                <w:sz w:val="18"/>
                <w:szCs w:val="18"/>
              </w:rPr>
            </w:pPr>
            <w:r w:rsidRPr="00D129CF">
              <w:rPr>
                <w:rFonts w:ascii="Times New Roman" w:eastAsia="Times New Roman" w:hAnsi="Times New Roman" w:cs="Times New Roman"/>
                <w:sz w:val="18"/>
                <w:szCs w:val="18"/>
              </w:rPr>
              <w:t>75</w:t>
            </w:r>
          </w:p>
        </w:tc>
        <w:tc>
          <w:tcPr>
            <w:tcW w:w="616"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ind w:left="-108"/>
              <w:jc w:val="center"/>
              <w:rPr>
                <w:rFonts w:ascii="Times New Roman" w:eastAsia="Times New Roman" w:hAnsi="Times New Roman" w:cs="Times New Roman"/>
                <w:sz w:val="18"/>
                <w:szCs w:val="18"/>
              </w:rPr>
            </w:pPr>
            <w:r w:rsidRPr="00D129CF">
              <w:rPr>
                <w:rFonts w:ascii="Times New Roman" w:eastAsia="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ind w:left="-108"/>
              <w:jc w:val="center"/>
              <w:rPr>
                <w:rFonts w:ascii="Times New Roman" w:eastAsia="Times New Roman" w:hAnsi="Times New Roman" w:cs="Times New Roman"/>
                <w:sz w:val="18"/>
                <w:szCs w:val="18"/>
              </w:rPr>
            </w:pPr>
            <w:r w:rsidRPr="00D129CF">
              <w:rPr>
                <w:rFonts w:ascii="Times New Roman" w:eastAsia="Times New Roman" w:hAnsi="Times New Roman" w:cs="Times New Roman"/>
                <w:sz w:val="18"/>
                <w:szCs w:val="18"/>
              </w:rPr>
              <w:t>100</w:t>
            </w:r>
          </w:p>
        </w:tc>
        <w:tc>
          <w:tcPr>
            <w:tcW w:w="660"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ind w:left="-108"/>
              <w:jc w:val="center"/>
              <w:rPr>
                <w:rFonts w:ascii="Times New Roman" w:eastAsia="Times New Roman" w:hAnsi="Times New Roman" w:cs="Times New Roman"/>
                <w:sz w:val="18"/>
                <w:szCs w:val="18"/>
              </w:rPr>
            </w:pPr>
            <w:r w:rsidRPr="00D129CF">
              <w:rPr>
                <w:rFonts w:ascii="Times New Roman" w:eastAsia="Times New Roman" w:hAnsi="Times New Roman" w:cs="Times New Roman"/>
                <w:sz w:val="18"/>
                <w:szCs w:val="18"/>
              </w:rPr>
              <w:t>100</w:t>
            </w:r>
          </w:p>
        </w:tc>
        <w:tc>
          <w:tcPr>
            <w:tcW w:w="616"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ind w:left="-108"/>
              <w:jc w:val="center"/>
              <w:rPr>
                <w:rFonts w:ascii="Times New Roman" w:eastAsia="Times New Roman" w:hAnsi="Times New Roman" w:cs="Times New Roman"/>
                <w:sz w:val="18"/>
                <w:szCs w:val="18"/>
              </w:rPr>
            </w:pPr>
            <w:r w:rsidRPr="00D129CF">
              <w:rPr>
                <w:rFonts w:ascii="Times New Roman" w:eastAsia="Times New Roman" w:hAnsi="Times New Roman" w:cs="Times New Roman"/>
                <w:sz w:val="18"/>
                <w:szCs w:val="18"/>
              </w:rPr>
              <w:t>100</w:t>
            </w:r>
          </w:p>
        </w:tc>
        <w:tc>
          <w:tcPr>
            <w:tcW w:w="660"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ind w:left="-108"/>
              <w:jc w:val="center"/>
              <w:rPr>
                <w:rFonts w:ascii="Times New Roman" w:eastAsia="Times New Roman" w:hAnsi="Times New Roman" w:cs="Times New Roman"/>
                <w:sz w:val="18"/>
                <w:szCs w:val="18"/>
              </w:rPr>
            </w:pPr>
            <w:r w:rsidRPr="00D129CF">
              <w:rPr>
                <w:rFonts w:ascii="Times New Roman" w:eastAsia="Times New Roman" w:hAnsi="Times New Roman" w:cs="Times New Roman"/>
                <w:sz w:val="18"/>
                <w:szCs w:val="18"/>
              </w:rPr>
              <w:t>100</w:t>
            </w:r>
          </w:p>
        </w:tc>
        <w:tc>
          <w:tcPr>
            <w:tcW w:w="708"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ind w:left="-108"/>
              <w:jc w:val="center"/>
              <w:rPr>
                <w:rFonts w:ascii="Times New Roman" w:eastAsia="Times New Roman" w:hAnsi="Times New Roman" w:cs="Times New Roman"/>
                <w:sz w:val="18"/>
                <w:szCs w:val="18"/>
              </w:rPr>
            </w:pPr>
            <w:r w:rsidRPr="00D129CF">
              <w:rPr>
                <w:rFonts w:ascii="Times New Roman" w:eastAsia="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ind w:left="-108"/>
              <w:jc w:val="center"/>
              <w:rPr>
                <w:rFonts w:ascii="Times New Roman" w:eastAsia="Times New Roman" w:hAnsi="Times New Roman" w:cs="Times New Roman"/>
                <w:sz w:val="18"/>
                <w:szCs w:val="18"/>
              </w:rPr>
            </w:pPr>
            <w:r w:rsidRPr="00D129CF">
              <w:rPr>
                <w:rFonts w:ascii="Times New Roman" w:eastAsia="Times New Roman" w:hAnsi="Times New Roman" w:cs="Times New Roman"/>
                <w:sz w:val="18"/>
                <w:szCs w:val="18"/>
              </w:rPr>
              <w:t>100</w:t>
            </w:r>
          </w:p>
        </w:tc>
      </w:tr>
      <w:tr w:rsidR="00D129CF" w:rsidRPr="00D129CF" w:rsidTr="00C633C7">
        <w:trPr>
          <w:jc w:val="center"/>
        </w:trPr>
        <w:tc>
          <w:tcPr>
            <w:tcW w:w="1568"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ind w:left="-108"/>
              <w:jc w:val="center"/>
              <w:rPr>
                <w:rFonts w:ascii="Times New Roman" w:eastAsia="Times New Roman" w:hAnsi="Times New Roman" w:cs="Times New Roman"/>
                <w:sz w:val="24"/>
                <w:szCs w:val="24"/>
              </w:rPr>
            </w:pPr>
            <w:r w:rsidRPr="00D129CF">
              <w:rPr>
                <w:rFonts w:ascii="Times New Roman" w:eastAsia="Times New Roman" w:hAnsi="Times New Roman" w:cs="Times New Roman"/>
                <w:sz w:val="24"/>
                <w:szCs w:val="24"/>
              </w:rPr>
              <w:t>Уровень оптимизации системы уличного освещения</w:t>
            </w:r>
          </w:p>
        </w:tc>
        <w:tc>
          <w:tcPr>
            <w:tcW w:w="853"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ind w:left="-108"/>
              <w:jc w:val="center"/>
              <w:rPr>
                <w:rFonts w:ascii="Times New Roman" w:eastAsia="Times New Roman" w:hAnsi="Times New Roman" w:cs="Times New Roman"/>
                <w:sz w:val="18"/>
                <w:szCs w:val="18"/>
              </w:rPr>
            </w:pPr>
            <w:r w:rsidRPr="00D129CF">
              <w:rPr>
                <w:rFonts w:ascii="Times New Roman" w:eastAsia="Times New Roman" w:hAnsi="Times New Roman" w:cs="Times New Roman"/>
                <w:sz w:val="18"/>
                <w:szCs w:val="18"/>
              </w:rPr>
              <w:t>%</w:t>
            </w:r>
          </w:p>
        </w:tc>
        <w:tc>
          <w:tcPr>
            <w:tcW w:w="616"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ind w:left="-108"/>
              <w:jc w:val="center"/>
              <w:rPr>
                <w:rFonts w:ascii="Times New Roman" w:eastAsia="Times New Roman" w:hAnsi="Times New Roman" w:cs="Times New Roman"/>
                <w:sz w:val="18"/>
                <w:szCs w:val="18"/>
              </w:rPr>
            </w:pPr>
            <w:r w:rsidRPr="00D129CF">
              <w:rPr>
                <w:rFonts w:ascii="Times New Roman" w:eastAsia="Times New Roman" w:hAnsi="Times New Roman" w:cs="Times New Roman"/>
                <w:sz w:val="18"/>
                <w:szCs w:val="18"/>
              </w:rPr>
              <w:t>25</w:t>
            </w:r>
          </w:p>
        </w:tc>
        <w:tc>
          <w:tcPr>
            <w:tcW w:w="616"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ind w:left="-108"/>
              <w:jc w:val="center"/>
              <w:rPr>
                <w:rFonts w:ascii="Times New Roman" w:eastAsia="Times New Roman" w:hAnsi="Times New Roman" w:cs="Times New Roman"/>
                <w:sz w:val="18"/>
                <w:szCs w:val="18"/>
              </w:rPr>
            </w:pPr>
            <w:r w:rsidRPr="00D129CF">
              <w:rPr>
                <w:rFonts w:ascii="Times New Roman" w:eastAsia="Times New Roman" w:hAnsi="Times New Roman" w:cs="Times New Roman"/>
                <w:sz w:val="18"/>
                <w:szCs w:val="18"/>
              </w:rPr>
              <w:t>100</w:t>
            </w:r>
          </w:p>
        </w:tc>
        <w:tc>
          <w:tcPr>
            <w:tcW w:w="650"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ind w:left="-108"/>
              <w:jc w:val="center"/>
              <w:rPr>
                <w:rFonts w:ascii="Times New Roman" w:eastAsia="Times New Roman" w:hAnsi="Times New Roman" w:cs="Times New Roman"/>
                <w:sz w:val="18"/>
                <w:szCs w:val="18"/>
              </w:rPr>
            </w:pPr>
            <w:r w:rsidRPr="00D129CF">
              <w:rPr>
                <w:rFonts w:ascii="Times New Roman" w:eastAsia="Times New Roman" w:hAnsi="Times New Roman" w:cs="Times New Roman"/>
                <w:sz w:val="18"/>
                <w:szCs w:val="18"/>
              </w:rPr>
              <w:t>100</w:t>
            </w:r>
          </w:p>
        </w:tc>
        <w:tc>
          <w:tcPr>
            <w:tcW w:w="616"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ind w:left="-108"/>
              <w:jc w:val="center"/>
              <w:rPr>
                <w:rFonts w:ascii="Times New Roman" w:eastAsia="Times New Roman" w:hAnsi="Times New Roman" w:cs="Times New Roman"/>
                <w:sz w:val="18"/>
                <w:szCs w:val="18"/>
              </w:rPr>
            </w:pPr>
            <w:r w:rsidRPr="00D129CF">
              <w:rPr>
                <w:rFonts w:ascii="Times New Roman" w:eastAsia="Times New Roman" w:hAnsi="Times New Roman" w:cs="Times New Roman"/>
                <w:sz w:val="18"/>
                <w:szCs w:val="18"/>
              </w:rPr>
              <w:t>100</w:t>
            </w:r>
          </w:p>
        </w:tc>
        <w:tc>
          <w:tcPr>
            <w:tcW w:w="659"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ind w:left="-108"/>
              <w:jc w:val="center"/>
              <w:rPr>
                <w:rFonts w:ascii="Times New Roman" w:eastAsia="Times New Roman" w:hAnsi="Times New Roman" w:cs="Times New Roman"/>
                <w:sz w:val="18"/>
                <w:szCs w:val="18"/>
              </w:rPr>
            </w:pPr>
            <w:r w:rsidRPr="00D129CF">
              <w:rPr>
                <w:rFonts w:ascii="Times New Roman" w:eastAsia="Times New Roman" w:hAnsi="Times New Roman" w:cs="Times New Roman"/>
                <w:sz w:val="18"/>
                <w:szCs w:val="18"/>
              </w:rPr>
              <w:t>100</w:t>
            </w:r>
          </w:p>
        </w:tc>
        <w:tc>
          <w:tcPr>
            <w:tcW w:w="616"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ind w:left="-108"/>
              <w:jc w:val="center"/>
              <w:rPr>
                <w:rFonts w:ascii="Times New Roman" w:eastAsia="Times New Roman" w:hAnsi="Times New Roman" w:cs="Times New Roman"/>
                <w:sz w:val="18"/>
                <w:szCs w:val="18"/>
              </w:rPr>
            </w:pPr>
            <w:r w:rsidRPr="00D129CF">
              <w:rPr>
                <w:rFonts w:ascii="Times New Roman" w:eastAsia="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ind w:left="-108"/>
              <w:jc w:val="center"/>
              <w:rPr>
                <w:rFonts w:ascii="Times New Roman" w:eastAsia="Times New Roman" w:hAnsi="Times New Roman" w:cs="Times New Roman"/>
                <w:sz w:val="18"/>
                <w:szCs w:val="18"/>
              </w:rPr>
            </w:pPr>
            <w:r w:rsidRPr="00D129CF">
              <w:rPr>
                <w:rFonts w:ascii="Times New Roman" w:eastAsia="Times New Roman" w:hAnsi="Times New Roman" w:cs="Times New Roman"/>
                <w:sz w:val="18"/>
                <w:szCs w:val="18"/>
              </w:rPr>
              <w:t>100</w:t>
            </w:r>
          </w:p>
        </w:tc>
        <w:tc>
          <w:tcPr>
            <w:tcW w:w="660"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ind w:left="-108"/>
              <w:jc w:val="center"/>
              <w:rPr>
                <w:rFonts w:ascii="Times New Roman" w:eastAsia="Times New Roman" w:hAnsi="Times New Roman" w:cs="Times New Roman"/>
                <w:sz w:val="18"/>
                <w:szCs w:val="18"/>
              </w:rPr>
            </w:pPr>
            <w:r w:rsidRPr="00D129CF">
              <w:rPr>
                <w:rFonts w:ascii="Times New Roman" w:eastAsia="Times New Roman" w:hAnsi="Times New Roman" w:cs="Times New Roman"/>
                <w:sz w:val="18"/>
                <w:szCs w:val="18"/>
              </w:rPr>
              <w:t>100</w:t>
            </w:r>
          </w:p>
        </w:tc>
        <w:tc>
          <w:tcPr>
            <w:tcW w:w="616"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ind w:left="-108"/>
              <w:jc w:val="center"/>
              <w:rPr>
                <w:rFonts w:ascii="Times New Roman" w:eastAsia="Times New Roman" w:hAnsi="Times New Roman" w:cs="Times New Roman"/>
                <w:sz w:val="18"/>
                <w:szCs w:val="18"/>
              </w:rPr>
            </w:pPr>
            <w:r w:rsidRPr="00D129CF">
              <w:rPr>
                <w:rFonts w:ascii="Times New Roman" w:eastAsia="Times New Roman" w:hAnsi="Times New Roman" w:cs="Times New Roman"/>
                <w:sz w:val="18"/>
                <w:szCs w:val="18"/>
              </w:rPr>
              <w:t>100</w:t>
            </w:r>
          </w:p>
        </w:tc>
        <w:tc>
          <w:tcPr>
            <w:tcW w:w="660"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ind w:left="-108"/>
              <w:jc w:val="center"/>
              <w:rPr>
                <w:rFonts w:ascii="Times New Roman" w:eastAsia="Times New Roman" w:hAnsi="Times New Roman" w:cs="Times New Roman"/>
                <w:sz w:val="18"/>
                <w:szCs w:val="18"/>
              </w:rPr>
            </w:pPr>
            <w:r w:rsidRPr="00D129CF">
              <w:rPr>
                <w:rFonts w:ascii="Times New Roman" w:eastAsia="Times New Roman" w:hAnsi="Times New Roman" w:cs="Times New Roman"/>
                <w:sz w:val="18"/>
                <w:szCs w:val="18"/>
              </w:rPr>
              <w:t>100</w:t>
            </w:r>
          </w:p>
        </w:tc>
        <w:tc>
          <w:tcPr>
            <w:tcW w:w="708"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ind w:left="-108"/>
              <w:jc w:val="center"/>
              <w:rPr>
                <w:rFonts w:ascii="Times New Roman" w:eastAsia="Times New Roman" w:hAnsi="Times New Roman" w:cs="Times New Roman"/>
                <w:sz w:val="18"/>
                <w:szCs w:val="18"/>
              </w:rPr>
            </w:pPr>
            <w:r w:rsidRPr="00D129CF">
              <w:rPr>
                <w:rFonts w:ascii="Times New Roman" w:eastAsia="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ind w:left="-108"/>
              <w:jc w:val="center"/>
              <w:rPr>
                <w:rFonts w:ascii="Times New Roman" w:eastAsia="Times New Roman" w:hAnsi="Times New Roman" w:cs="Times New Roman"/>
                <w:sz w:val="18"/>
                <w:szCs w:val="18"/>
              </w:rPr>
            </w:pPr>
            <w:r w:rsidRPr="00D129CF">
              <w:rPr>
                <w:rFonts w:ascii="Times New Roman" w:eastAsia="Times New Roman" w:hAnsi="Times New Roman" w:cs="Times New Roman"/>
                <w:sz w:val="18"/>
                <w:szCs w:val="18"/>
              </w:rPr>
              <w:t>100</w:t>
            </w:r>
          </w:p>
        </w:tc>
      </w:tr>
    </w:tbl>
    <w:p w:rsidR="00D129CF" w:rsidRPr="00D129CF" w:rsidRDefault="00D129CF" w:rsidP="00D129CF">
      <w:pPr>
        <w:spacing w:after="0" w:line="240" w:lineRule="auto"/>
        <w:rPr>
          <w:rFonts w:ascii="Times New Roman" w:eastAsia="Times New Roman" w:hAnsi="Times New Roman" w:cs="Times New Roman"/>
          <w:sz w:val="28"/>
          <w:szCs w:val="28"/>
          <w:lang w:eastAsia="ru-RU"/>
        </w:rPr>
      </w:pPr>
      <w:r w:rsidRPr="00D129CF">
        <w:rPr>
          <w:rFonts w:ascii="Times New Roman" w:eastAsia="Times New Roman" w:hAnsi="Times New Roman" w:cs="Times New Roman"/>
          <w:sz w:val="28"/>
          <w:szCs w:val="28"/>
          <w:lang w:eastAsia="ru-RU"/>
        </w:rPr>
        <w:t>Распределение затрат на мероприятия Программы произведены в Разделе 6. (таблица 9)</w:t>
      </w:r>
      <w:r w:rsidRPr="00D129CF">
        <w:rPr>
          <w:rFonts w:ascii="Times New Roman" w:eastAsia="Times New Roman" w:hAnsi="Times New Roman" w:cs="Times New Roman"/>
          <w:sz w:val="28"/>
          <w:szCs w:val="28"/>
          <w:lang w:eastAsia="ru-RU"/>
        </w:rPr>
        <w:br w:type="page"/>
      </w:r>
    </w:p>
    <w:p w:rsidR="00D129CF" w:rsidRPr="00D129CF" w:rsidRDefault="00D129CF" w:rsidP="00D129CF">
      <w:pPr>
        <w:spacing w:after="0" w:line="360" w:lineRule="auto"/>
        <w:ind w:firstLine="708"/>
        <w:jc w:val="both"/>
        <w:outlineLvl w:val="2"/>
        <w:rPr>
          <w:rFonts w:ascii="Times New Roman" w:eastAsia="Times New Roman" w:hAnsi="Times New Roman" w:cs="Times New Roman"/>
          <w:b/>
          <w:bCs/>
          <w:sz w:val="28"/>
          <w:szCs w:val="28"/>
          <w:lang w:eastAsia="ru-RU"/>
        </w:rPr>
      </w:pPr>
      <w:r w:rsidRPr="00D129CF">
        <w:rPr>
          <w:rFonts w:ascii="Times New Roman" w:eastAsia="Times New Roman" w:hAnsi="Times New Roman" w:cs="Times New Roman"/>
          <w:b/>
          <w:bCs/>
          <w:sz w:val="28"/>
          <w:szCs w:val="28"/>
          <w:lang w:eastAsia="ru-RU"/>
        </w:rPr>
        <w:lastRenderedPageBreak/>
        <w:t>Раздел 5. Программа инвестиционных проектов, обеспечивающих достижение целевых показателей</w:t>
      </w:r>
    </w:p>
    <w:p w:rsidR="00D129CF" w:rsidRPr="00D129CF" w:rsidRDefault="00D129CF" w:rsidP="00D129CF">
      <w:pPr>
        <w:spacing w:after="0" w:line="360" w:lineRule="auto"/>
        <w:ind w:firstLine="708"/>
        <w:jc w:val="both"/>
        <w:outlineLvl w:val="2"/>
        <w:rPr>
          <w:rFonts w:ascii="Times New Roman" w:eastAsia="Times New Roman" w:hAnsi="Times New Roman" w:cs="Times New Roman"/>
          <w:b/>
          <w:bCs/>
          <w:sz w:val="28"/>
          <w:szCs w:val="28"/>
          <w:lang w:eastAsia="ru-RU"/>
        </w:rPr>
      </w:pPr>
      <w:r w:rsidRPr="00D129CF">
        <w:rPr>
          <w:rFonts w:ascii="Times New Roman" w:eastAsia="Times New Roman" w:hAnsi="Times New Roman" w:cs="Times New Roman"/>
          <w:b/>
          <w:bCs/>
          <w:sz w:val="28"/>
          <w:szCs w:val="28"/>
          <w:lang w:eastAsia="ru-RU"/>
        </w:rPr>
        <w:t xml:space="preserve">5.1 Программа инвестиционных проектов развития системы электроснабжения </w:t>
      </w:r>
      <w:proofErr w:type="spellStart"/>
      <w:r w:rsidRPr="00D129CF">
        <w:rPr>
          <w:rFonts w:ascii="Times New Roman" w:eastAsia="Times New Roman" w:hAnsi="Times New Roman" w:cs="Times New Roman"/>
          <w:b/>
          <w:bCs/>
          <w:sz w:val="28"/>
          <w:szCs w:val="28"/>
          <w:lang w:eastAsia="ru-RU"/>
        </w:rPr>
        <w:t>Вармазейского</w:t>
      </w:r>
      <w:proofErr w:type="spellEnd"/>
      <w:r w:rsidRPr="00D129CF">
        <w:rPr>
          <w:rFonts w:ascii="Times New Roman" w:eastAsia="Times New Roman" w:hAnsi="Times New Roman" w:cs="Times New Roman"/>
          <w:b/>
          <w:bCs/>
          <w:sz w:val="28"/>
          <w:szCs w:val="28"/>
          <w:lang w:eastAsia="ru-RU"/>
        </w:rPr>
        <w:t xml:space="preserve"> сельского поселения 2017-2027 годы (в ценах 2016)</w:t>
      </w:r>
    </w:p>
    <w:p w:rsidR="00D129CF" w:rsidRPr="00D129CF" w:rsidRDefault="00D129CF" w:rsidP="00D129CF">
      <w:pPr>
        <w:spacing w:after="0" w:line="360" w:lineRule="auto"/>
        <w:jc w:val="both"/>
        <w:outlineLvl w:val="2"/>
        <w:rPr>
          <w:rFonts w:ascii="Times New Roman" w:eastAsia="Times New Roman" w:hAnsi="Times New Roman" w:cs="Times New Roman"/>
          <w:bCs/>
          <w:sz w:val="28"/>
          <w:szCs w:val="28"/>
          <w:lang w:eastAsia="ru-RU"/>
        </w:rPr>
      </w:pPr>
      <w:r w:rsidRPr="00D129CF">
        <w:rPr>
          <w:rFonts w:ascii="Times New Roman" w:eastAsia="Times New Roman" w:hAnsi="Times New Roman" w:cs="Times New Roman"/>
          <w:bCs/>
          <w:sz w:val="28"/>
          <w:szCs w:val="28"/>
          <w:lang w:eastAsia="ru-RU"/>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0"/>
        <w:gridCol w:w="1468"/>
        <w:gridCol w:w="776"/>
        <w:gridCol w:w="1109"/>
        <w:gridCol w:w="1967"/>
        <w:gridCol w:w="1387"/>
        <w:gridCol w:w="1071"/>
        <w:gridCol w:w="1423"/>
      </w:tblGrid>
      <w:tr w:rsidR="00D129CF" w:rsidRPr="00D129CF" w:rsidTr="00C633C7">
        <w:tc>
          <w:tcPr>
            <w:tcW w:w="1027"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jc w:val="both"/>
              <w:outlineLvl w:val="2"/>
              <w:rPr>
                <w:rFonts w:ascii="Times New Roman" w:eastAsia="Times New Roman" w:hAnsi="Times New Roman" w:cs="Times New Roman"/>
                <w:b/>
                <w:bCs/>
                <w:sz w:val="24"/>
                <w:szCs w:val="24"/>
              </w:rPr>
            </w:pPr>
            <w:r w:rsidRPr="00D129CF">
              <w:rPr>
                <w:rFonts w:ascii="Times New Roman" w:eastAsia="Times New Roman" w:hAnsi="Times New Roman" w:cs="Times New Roman"/>
                <w:b/>
                <w:bCs/>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jc w:val="both"/>
              <w:outlineLvl w:val="2"/>
              <w:rPr>
                <w:rFonts w:ascii="Times New Roman" w:eastAsia="Times New Roman" w:hAnsi="Times New Roman" w:cs="Times New Roman"/>
                <w:b/>
                <w:bCs/>
                <w:sz w:val="24"/>
                <w:szCs w:val="24"/>
              </w:rPr>
            </w:pPr>
            <w:r w:rsidRPr="00D129CF">
              <w:rPr>
                <w:rFonts w:ascii="Times New Roman" w:eastAsia="Times New Roman" w:hAnsi="Times New Roman" w:cs="Times New Roman"/>
                <w:b/>
                <w:bCs/>
                <w:sz w:val="24"/>
                <w:szCs w:val="24"/>
              </w:rPr>
              <w:t>Описание проекта</w:t>
            </w:r>
          </w:p>
        </w:tc>
        <w:tc>
          <w:tcPr>
            <w:tcW w:w="1114"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jc w:val="both"/>
              <w:outlineLvl w:val="2"/>
              <w:rPr>
                <w:rFonts w:ascii="Times New Roman" w:eastAsia="Times New Roman" w:hAnsi="Times New Roman" w:cs="Times New Roman"/>
                <w:b/>
                <w:bCs/>
                <w:sz w:val="24"/>
                <w:szCs w:val="24"/>
              </w:rPr>
            </w:pPr>
            <w:r w:rsidRPr="00D129CF">
              <w:rPr>
                <w:rFonts w:ascii="Times New Roman" w:eastAsia="Times New Roman" w:hAnsi="Times New Roman" w:cs="Times New Roman"/>
                <w:b/>
                <w:bCs/>
                <w:sz w:val="24"/>
                <w:szCs w:val="24"/>
              </w:rPr>
              <w:t>Цель проекта</w:t>
            </w:r>
          </w:p>
        </w:tc>
        <w:tc>
          <w:tcPr>
            <w:tcW w:w="1186"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jc w:val="both"/>
              <w:outlineLvl w:val="2"/>
              <w:rPr>
                <w:rFonts w:ascii="Times New Roman" w:eastAsia="Times New Roman" w:hAnsi="Times New Roman" w:cs="Times New Roman"/>
                <w:b/>
                <w:bCs/>
                <w:sz w:val="24"/>
                <w:szCs w:val="24"/>
              </w:rPr>
            </w:pPr>
            <w:r w:rsidRPr="00D129CF">
              <w:rPr>
                <w:rFonts w:ascii="Times New Roman" w:eastAsia="Times New Roman" w:hAnsi="Times New Roman" w:cs="Times New Roman"/>
                <w:b/>
                <w:sz w:val="24"/>
                <w:szCs w:val="24"/>
              </w:rPr>
              <w:t>Технические параметры проекта</w:t>
            </w:r>
          </w:p>
        </w:tc>
        <w:tc>
          <w:tcPr>
            <w:tcW w:w="1194"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jc w:val="both"/>
              <w:outlineLvl w:val="2"/>
              <w:rPr>
                <w:rFonts w:ascii="Times New Roman" w:eastAsia="Times New Roman" w:hAnsi="Times New Roman" w:cs="Times New Roman"/>
                <w:b/>
                <w:bCs/>
                <w:sz w:val="24"/>
                <w:szCs w:val="24"/>
              </w:rPr>
            </w:pPr>
            <w:r w:rsidRPr="00D129CF">
              <w:rPr>
                <w:rFonts w:ascii="Times New Roman" w:eastAsia="Times New Roman" w:hAnsi="Times New Roman" w:cs="Times New Roman"/>
                <w:b/>
                <w:sz w:val="24"/>
                <w:szCs w:val="24"/>
              </w:rPr>
              <w:t xml:space="preserve">Затраты на </w:t>
            </w:r>
            <w:proofErr w:type="spellStart"/>
            <w:r w:rsidRPr="00D129CF">
              <w:rPr>
                <w:rFonts w:ascii="Times New Roman" w:eastAsia="Times New Roman" w:hAnsi="Times New Roman" w:cs="Times New Roman"/>
                <w:b/>
                <w:sz w:val="24"/>
                <w:szCs w:val="24"/>
              </w:rPr>
              <w:t>реализациюпроект</w:t>
            </w:r>
            <w:proofErr w:type="gramStart"/>
            <w:r w:rsidRPr="00D129CF">
              <w:rPr>
                <w:rFonts w:ascii="Times New Roman" w:eastAsia="Times New Roman" w:hAnsi="Times New Roman" w:cs="Times New Roman"/>
                <w:b/>
                <w:sz w:val="24"/>
                <w:szCs w:val="24"/>
              </w:rPr>
              <w:t>а</w:t>
            </w:r>
            <w:proofErr w:type="spellEnd"/>
            <w:r w:rsidRPr="00D129CF">
              <w:rPr>
                <w:rFonts w:ascii="Times New Roman" w:eastAsia="Times New Roman" w:hAnsi="Times New Roman" w:cs="Times New Roman"/>
                <w:b/>
                <w:sz w:val="24"/>
                <w:szCs w:val="24"/>
              </w:rPr>
              <w:t>(</w:t>
            </w:r>
            <w:proofErr w:type="gramEnd"/>
            <w:r w:rsidRPr="00D129CF">
              <w:rPr>
                <w:rFonts w:ascii="Times New Roman" w:eastAsia="Times New Roman" w:hAnsi="Times New Roman" w:cs="Times New Roman"/>
                <w:b/>
                <w:sz w:val="24"/>
                <w:szCs w:val="24"/>
              </w:rPr>
              <w:t>тыс. руб.)</w:t>
            </w:r>
          </w:p>
        </w:tc>
        <w:tc>
          <w:tcPr>
            <w:tcW w:w="116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jc w:val="both"/>
              <w:outlineLvl w:val="2"/>
              <w:rPr>
                <w:rFonts w:ascii="Times New Roman" w:eastAsia="Times New Roman" w:hAnsi="Times New Roman" w:cs="Times New Roman"/>
                <w:b/>
                <w:bCs/>
                <w:sz w:val="24"/>
                <w:szCs w:val="24"/>
              </w:rPr>
            </w:pPr>
            <w:proofErr w:type="spellStart"/>
            <w:r w:rsidRPr="00D129CF">
              <w:rPr>
                <w:rFonts w:ascii="Times New Roman" w:eastAsia="Times New Roman" w:hAnsi="Times New Roman" w:cs="Times New Roman"/>
                <w:b/>
                <w:sz w:val="24"/>
                <w:szCs w:val="24"/>
              </w:rPr>
              <w:t>Срокреализации</w:t>
            </w:r>
            <w:proofErr w:type="spellEnd"/>
            <w:r w:rsidRPr="00D129CF">
              <w:rPr>
                <w:rFonts w:ascii="Times New Roman" w:eastAsia="Times New Roman" w:hAnsi="Times New Roman" w:cs="Times New Roman"/>
                <w:b/>
                <w:sz w:val="24"/>
                <w:szCs w:val="24"/>
              </w:rPr>
              <w:t xml:space="preserve"> проекта</w:t>
            </w:r>
          </w:p>
        </w:tc>
        <w:tc>
          <w:tcPr>
            <w:tcW w:w="1178"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jc w:val="both"/>
              <w:outlineLvl w:val="2"/>
              <w:rPr>
                <w:rFonts w:ascii="Times New Roman" w:eastAsia="Times New Roman" w:hAnsi="Times New Roman" w:cs="Times New Roman"/>
                <w:b/>
                <w:bCs/>
                <w:sz w:val="24"/>
                <w:szCs w:val="24"/>
              </w:rPr>
            </w:pPr>
            <w:r w:rsidRPr="00D129CF">
              <w:rPr>
                <w:rFonts w:ascii="Times New Roman" w:eastAsia="Times New Roman" w:hAnsi="Times New Roman" w:cs="Times New Roman"/>
                <w:b/>
                <w:sz w:val="24"/>
                <w:szCs w:val="24"/>
              </w:rPr>
              <w:t>Ожидаемый эффект от реализации проекта</w:t>
            </w:r>
          </w:p>
        </w:tc>
        <w:tc>
          <w:tcPr>
            <w:tcW w:w="1474"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jc w:val="both"/>
              <w:outlineLvl w:val="2"/>
              <w:rPr>
                <w:rFonts w:ascii="Times New Roman" w:eastAsia="Times New Roman" w:hAnsi="Times New Roman" w:cs="Times New Roman"/>
                <w:b/>
                <w:bCs/>
                <w:sz w:val="24"/>
                <w:szCs w:val="24"/>
              </w:rPr>
            </w:pPr>
            <w:r w:rsidRPr="00D129CF">
              <w:rPr>
                <w:rFonts w:ascii="Times New Roman" w:eastAsia="Times New Roman" w:hAnsi="Times New Roman" w:cs="Times New Roman"/>
                <w:b/>
                <w:sz w:val="24"/>
                <w:szCs w:val="24"/>
              </w:rPr>
              <w:t>Предполагаемый источник финансирования</w:t>
            </w:r>
          </w:p>
        </w:tc>
      </w:tr>
      <w:tr w:rsidR="00D129CF" w:rsidRPr="00D129CF" w:rsidTr="00C633C7">
        <w:tc>
          <w:tcPr>
            <w:tcW w:w="1027"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outlineLvl w:val="2"/>
              <w:rPr>
                <w:rFonts w:ascii="Times New Roman" w:eastAsia="Times New Roman" w:hAnsi="Times New Roman" w:cs="Times New Roman"/>
                <w:b/>
                <w:bCs/>
                <w:sz w:val="24"/>
                <w:szCs w:val="24"/>
              </w:rPr>
            </w:pPr>
            <w:r w:rsidRPr="00D129CF">
              <w:rPr>
                <w:rFonts w:ascii="Times New Roman" w:eastAsia="Times New Roman" w:hAnsi="Times New Roman" w:cs="Times New Roman"/>
                <w:b/>
                <w:bCs/>
                <w:sz w:val="24"/>
                <w:szCs w:val="24"/>
              </w:rPr>
              <w:t>1</w:t>
            </w:r>
          </w:p>
        </w:tc>
        <w:tc>
          <w:tcPr>
            <w:tcW w:w="122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outlineLvl w:val="2"/>
              <w:rPr>
                <w:rFonts w:ascii="Times New Roman" w:eastAsia="Times New Roman" w:hAnsi="Times New Roman" w:cs="Times New Roman"/>
                <w:b/>
                <w:bCs/>
                <w:sz w:val="24"/>
                <w:szCs w:val="24"/>
              </w:rPr>
            </w:pPr>
            <w:r w:rsidRPr="00D129CF">
              <w:rPr>
                <w:rFonts w:ascii="Times New Roman" w:eastAsia="Times New Roman" w:hAnsi="Times New Roman" w:cs="Times New Roman"/>
                <w:b/>
                <w:bCs/>
                <w:sz w:val="24"/>
                <w:szCs w:val="24"/>
              </w:rPr>
              <w:t>2</w:t>
            </w:r>
          </w:p>
        </w:tc>
        <w:tc>
          <w:tcPr>
            <w:tcW w:w="1114"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outlineLvl w:val="2"/>
              <w:rPr>
                <w:rFonts w:ascii="Times New Roman" w:eastAsia="Times New Roman" w:hAnsi="Times New Roman" w:cs="Times New Roman"/>
                <w:b/>
                <w:bCs/>
                <w:sz w:val="24"/>
                <w:szCs w:val="24"/>
              </w:rPr>
            </w:pPr>
            <w:r w:rsidRPr="00D129CF">
              <w:rPr>
                <w:rFonts w:ascii="Times New Roman" w:eastAsia="Times New Roman" w:hAnsi="Times New Roman" w:cs="Times New Roman"/>
                <w:b/>
                <w:bCs/>
                <w:sz w:val="24"/>
                <w:szCs w:val="24"/>
              </w:rPr>
              <w:t>3</w:t>
            </w:r>
          </w:p>
        </w:tc>
        <w:tc>
          <w:tcPr>
            <w:tcW w:w="1186"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outlineLvl w:val="2"/>
              <w:rPr>
                <w:rFonts w:ascii="Times New Roman" w:eastAsia="Times New Roman" w:hAnsi="Times New Roman" w:cs="Times New Roman"/>
                <w:b/>
                <w:bCs/>
                <w:sz w:val="24"/>
                <w:szCs w:val="24"/>
              </w:rPr>
            </w:pPr>
            <w:r w:rsidRPr="00D129CF">
              <w:rPr>
                <w:rFonts w:ascii="Times New Roman" w:eastAsia="Times New Roman" w:hAnsi="Times New Roman" w:cs="Times New Roman"/>
                <w:b/>
                <w:bCs/>
                <w:sz w:val="24"/>
                <w:szCs w:val="24"/>
              </w:rPr>
              <w:t>4</w:t>
            </w:r>
          </w:p>
        </w:tc>
        <w:tc>
          <w:tcPr>
            <w:tcW w:w="1194"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outlineLvl w:val="2"/>
              <w:rPr>
                <w:rFonts w:ascii="Times New Roman" w:eastAsia="Times New Roman" w:hAnsi="Times New Roman" w:cs="Times New Roman"/>
                <w:b/>
                <w:bCs/>
                <w:sz w:val="24"/>
                <w:szCs w:val="24"/>
              </w:rPr>
            </w:pPr>
            <w:r w:rsidRPr="00D129CF">
              <w:rPr>
                <w:rFonts w:ascii="Times New Roman" w:eastAsia="Times New Roman" w:hAnsi="Times New Roman" w:cs="Times New Roman"/>
                <w:b/>
                <w:bCs/>
                <w:sz w:val="24"/>
                <w:szCs w:val="24"/>
              </w:rPr>
              <w:t>5</w:t>
            </w:r>
          </w:p>
        </w:tc>
        <w:tc>
          <w:tcPr>
            <w:tcW w:w="116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outlineLvl w:val="2"/>
              <w:rPr>
                <w:rFonts w:ascii="Times New Roman" w:eastAsia="Times New Roman" w:hAnsi="Times New Roman" w:cs="Times New Roman"/>
                <w:b/>
                <w:bCs/>
                <w:sz w:val="24"/>
                <w:szCs w:val="24"/>
              </w:rPr>
            </w:pPr>
            <w:r w:rsidRPr="00D129CF">
              <w:rPr>
                <w:rFonts w:ascii="Times New Roman" w:eastAsia="Times New Roman" w:hAnsi="Times New Roman" w:cs="Times New Roman"/>
                <w:b/>
                <w:bCs/>
                <w:sz w:val="24"/>
                <w:szCs w:val="24"/>
              </w:rPr>
              <w:t>6</w:t>
            </w:r>
          </w:p>
        </w:tc>
        <w:tc>
          <w:tcPr>
            <w:tcW w:w="1178"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outlineLvl w:val="2"/>
              <w:rPr>
                <w:rFonts w:ascii="Times New Roman" w:eastAsia="Times New Roman" w:hAnsi="Times New Roman" w:cs="Times New Roman"/>
                <w:b/>
                <w:bCs/>
                <w:sz w:val="24"/>
                <w:szCs w:val="24"/>
              </w:rPr>
            </w:pPr>
            <w:r w:rsidRPr="00D129CF">
              <w:rPr>
                <w:rFonts w:ascii="Times New Roman" w:eastAsia="Times New Roman" w:hAnsi="Times New Roman" w:cs="Times New Roman"/>
                <w:b/>
                <w:bCs/>
                <w:sz w:val="24"/>
                <w:szCs w:val="24"/>
              </w:rPr>
              <w:t>7</w:t>
            </w:r>
          </w:p>
        </w:tc>
        <w:tc>
          <w:tcPr>
            <w:tcW w:w="1474"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outlineLvl w:val="2"/>
              <w:rPr>
                <w:rFonts w:ascii="Times New Roman" w:eastAsia="Times New Roman" w:hAnsi="Times New Roman" w:cs="Times New Roman"/>
                <w:b/>
                <w:bCs/>
                <w:sz w:val="24"/>
                <w:szCs w:val="24"/>
              </w:rPr>
            </w:pPr>
            <w:r w:rsidRPr="00D129CF">
              <w:rPr>
                <w:rFonts w:ascii="Times New Roman" w:eastAsia="Times New Roman" w:hAnsi="Times New Roman" w:cs="Times New Roman"/>
                <w:b/>
                <w:bCs/>
                <w:sz w:val="24"/>
                <w:szCs w:val="24"/>
              </w:rPr>
              <w:t>8</w:t>
            </w:r>
          </w:p>
        </w:tc>
      </w:tr>
      <w:tr w:rsidR="00D129CF" w:rsidRPr="00D129CF" w:rsidTr="00C633C7">
        <w:tc>
          <w:tcPr>
            <w:tcW w:w="1027"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outlineLvl w:val="2"/>
              <w:rPr>
                <w:rFonts w:ascii="Times New Roman" w:eastAsia="Times New Roman" w:hAnsi="Times New Roman" w:cs="Times New Roman"/>
                <w:b/>
                <w:bCs/>
                <w:sz w:val="24"/>
                <w:szCs w:val="24"/>
              </w:rPr>
            </w:pPr>
            <w:r w:rsidRPr="00D129CF">
              <w:rPr>
                <w:rFonts w:ascii="Times New Roman" w:eastAsia="Times New Roman" w:hAnsi="Times New Roman" w:cs="Times New Roman"/>
                <w:b/>
                <w:bCs/>
                <w:sz w:val="24"/>
                <w:szCs w:val="24"/>
              </w:rPr>
              <w:t>1</w:t>
            </w:r>
          </w:p>
        </w:tc>
        <w:tc>
          <w:tcPr>
            <w:tcW w:w="122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ind w:left="-86"/>
              <w:jc w:val="center"/>
              <w:outlineLvl w:val="2"/>
              <w:rPr>
                <w:rFonts w:ascii="Times New Roman" w:eastAsia="Times New Roman" w:hAnsi="Times New Roman" w:cs="Times New Roman"/>
                <w:bCs/>
                <w:sz w:val="24"/>
                <w:szCs w:val="24"/>
              </w:rPr>
            </w:pPr>
            <w:r w:rsidRPr="00D129CF">
              <w:rPr>
                <w:rFonts w:ascii="Times New Roman" w:eastAsia="Times New Roman" w:hAnsi="Times New Roman" w:cs="Times New Roman"/>
                <w:bCs/>
                <w:sz w:val="24"/>
                <w:szCs w:val="24"/>
              </w:rPr>
              <w:t xml:space="preserve">Замена ламп уличного освещения </w:t>
            </w:r>
            <w:proofErr w:type="gramStart"/>
            <w:r w:rsidRPr="00D129CF">
              <w:rPr>
                <w:rFonts w:ascii="Times New Roman" w:eastAsia="Times New Roman" w:hAnsi="Times New Roman" w:cs="Times New Roman"/>
                <w:bCs/>
                <w:sz w:val="24"/>
                <w:szCs w:val="24"/>
              </w:rPr>
              <w:t>на</w:t>
            </w:r>
            <w:proofErr w:type="gramEnd"/>
            <w:r w:rsidRPr="00D129CF">
              <w:rPr>
                <w:rFonts w:ascii="Times New Roman" w:eastAsia="Times New Roman" w:hAnsi="Times New Roman" w:cs="Times New Roman"/>
                <w:bCs/>
                <w:sz w:val="24"/>
                <w:szCs w:val="24"/>
              </w:rPr>
              <w:t xml:space="preserve"> энергосберегающие</w:t>
            </w:r>
          </w:p>
        </w:tc>
        <w:tc>
          <w:tcPr>
            <w:tcW w:w="1114"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center"/>
              <w:outlineLvl w:val="2"/>
              <w:rPr>
                <w:rFonts w:ascii="Times New Roman" w:eastAsia="Times New Roman" w:hAnsi="Times New Roman" w:cs="Times New Roman"/>
                <w:b/>
                <w:bCs/>
                <w:sz w:val="24"/>
                <w:szCs w:val="24"/>
              </w:rPr>
            </w:pPr>
          </w:p>
        </w:tc>
        <w:tc>
          <w:tcPr>
            <w:tcW w:w="1186"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center"/>
              <w:outlineLvl w:val="2"/>
              <w:rPr>
                <w:rFonts w:ascii="Times New Roman" w:eastAsia="Times New Roman" w:hAnsi="Times New Roman" w:cs="Times New Roman"/>
                <w:bCs/>
                <w:sz w:val="24"/>
                <w:szCs w:val="24"/>
              </w:rPr>
            </w:pPr>
            <w:r w:rsidRPr="00D129CF">
              <w:rPr>
                <w:rFonts w:ascii="Times New Roman" w:eastAsia="Times New Roman" w:hAnsi="Times New Roman" w:cs="Times New Roman"/>
                <w:bCs/>
                <w:sz w:val="24"/>
                <w:szCs w:val="24"/>
              </w:rPr>
              <w:t>К замене – 20 шт. ламп</w:t>
            </w:r>
          </w:p>
        </w:tc>
        <w:tc>
          <w:tcPr>
            <w:tcW w:w="1194"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center"/>
              <w:outlineLvl w:val="2"/>
              <w:rPr>
                <w:rFonts w:ascii="Times New Roman" w:eastAsia="Times New Roman" w:hAnsi="Times New Roman" w:cs="Times New Roman"/>
                <w:bCs/>
                <w:sz w:val="24"/>
                <w:szCs w:val="24"/>
              </w:rPr>
            </w:pPr>
            <w:r w:rsidRPr="00D129CF">
              <w:rPr>
                <w:rFonts w:ascii="Times New Roman" w:eastAsia="Times New Roman" w:hAnsi="Times New Roman" w:cs="Times New Roman"/>
                <w:bCs/>
                <w:sz w:val="24"/>
                <w:szCs w:val="24"/>
              </w:rPr>
              <w:t>30</w:t>
            </w:r>
          </w:p>
        </w:tc>
        <w:tc>
          <w:tcPr>
            <w:tcW w:w="116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center"/>
              <w:outlineLvl w:val="2"/>
              <w:rPr>
                <w:rFonts w:ascii="Times New Roman" w:eastAsia="Times New Roman" w:hAnsi="Times New Roman" w:cs="Times New Roman"/>
                <w:bCs/>
                <w:sz w:val="24"/>
                <w:szCs w:val="24"/>
              </w:rPr>
            </w:pPr>
            <w:r w:rsidRPr="00D129CF">
              <w:rPr>
                <w:rFonts w:ascii="Times New Roman" w:eastAsia="Times New Roman" w:hAnsi="Times New Roman" w:cs="Times New Roman"/>
                <w:bCs/>
                <w:sz w:val="24"/>
                <w:szCs w:val="24"/>
              </w:rPr>
              <w:t>2017-2027</w:t>
            </w:r>
          </w:p>
        </w:tc>
        <w:tc>
          <w:tcPr>
            <w:tcW w:w="1178"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jc w:val="center"/>
              <w:rPr>
                <w:rFonts w:ascii="Times New Roman" w:eastAsia="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center"/>
              <w:outlineLvl w:val="2"/>
              <w:rPr>
                <w:rFonts w:ascii="Times New Roman" w:eastAsia="Times New Roman" w:hAnsi="Times New Roman" w:cs="Times New Roman"/>
                <w:bCs/>
                <w:sz w:val="24"/>
                <w:szCs w:val="24"/>
              </w:rPr>
            </w:pPr>
            <w:r w:rsidRPr="00D129CF">
              <w:rPr>
                <w:rFonts w:ascii="Times New Roman" w:eastAsia="Times New Roman" w:hAnsi="Times New Roman" w:cs="Times New Roman"/>
                <w:bCs/>
                <w:sz w:val="24"/>
                <w:szCs w:val="24"/>
              </w:rPr>
              <w:t>Средства местного бюджета</w:t>
            </w:r>
          </w:p>
        </w:tc>
      </w:tr>
      <w:tr w:rsidR="00D129CF" w:rsidRPr="00D129CF" w:rsidTr="00C633C7">
        <w:tc>
          <w:tcPr>
            <w:tcW w:w="1027"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outlineLvl w:val="2"/>
              <w:rPr>
                <w:rFonts w:ascii="Times New Roman" w:eastAsia="Times New Roman" w:hAnsi="Times New Roman" w:cs="Times New Roman"/>
                <w:b/>
                <w:bCs/>
                <w:sz w:val="24"/>
                <w:szCs w:val="24"/>
              </w:rPr>
            </w:pPr>
          </w:p>
        </w:tc>
        <w:tc>
          <w:tcPr>
            <w:tcW w:w="122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outlineLvl w:val="2"/>
              <w:rPr>
                <w:rFonts w:ascii="Times New Roman" w:eastAsia="Times New Roman" w:hAnsi="Times New Roman" w:cs="Times New Roman"/>
                <w:b/>
                <w:bCs/>
                <w:sz w:val="24"/>
                <w:szCs w:val="24"/>
              </w:rPr>
            </w:pPr>
            <w:r w:rsidRPr="00D129CF">
              <w:rPr>
                <w:rFonts w:ascii="Times New Roman" w:eastAsia="Times New Roman" w:hAnsi="Times New Roman" w:cs="Times New Roman"/>
                <w:b/>
                <w:bCs/>
                <w:sz w:val="24"/>
                <w:szCs w:val="24"/>
              </w:rPr>
              <w:t>Итого</w:t>
            </w:r>
          </w:p>
        </w:tc>
        <w:tc>
          <w:tcPr>
            <w:tcW w:w="1114"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outlineLvl w:val="2"/>
              <w:rPr>
                <w:rFonts w:ascii="Times New Roman" w:eastAsia="Times New Roman" w:hAnsi="Times New Roman" w:cs="Times New Roman"/>
                <w:b/>
                <w:bCs/>
                <w:sz w:val="24"/>
                <w:szCs w:val="24"/>
              </w:rPr>
            </w:pPr>
          </w:p>
        </w:tc>
        <w:tc>
          <w:tcPr>
            <w:tcW w:w="1186"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outlineLvl w:val="2"/>
              <w:rPr>
                <w:rFonts w:ascii="Times New Roman" w:eastAsia="Times New Roman" w:hAnsi="Times New Roman" w:cs="Times New Roman"/>
                <w:b/>
                <w:bCs/>
                <w:sz w:val="24"/>
                <w:szCs w:val="24"/>
              </w:rPr>
            </w:pPr>
          </w:p>
        </w:tc>
        <w:tc>
          <w:tcPr>
            <w:tcW w:w="1194"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center"/>
              <w:outlineLvl w:val="2"/>
              <w:rPr>
                <w:rFonts w:ascii="Times New Roman" w:eastAsia="Times New Roman" w:hAnsi="Times New Roman" w:cs="Times New Roman"/>
                <w:b/>
                <w:bCs/>
                <w:sz w:val="24"/>
                <w:szCs w:val="24"/>
              </w:rPr>
            </w:pPr>
            <w:r w:rsidRPr="00D129CF">
              <w:rPr>
                <w:rFonts w:ascii="Times New Roman" w:eastAsia="Times New Roman" w:hAnsi="Times New Roman" w:cs="Times New Roman"/>
                <w:b/>
                <w:bCs/>
                <w:sz w:val="24"/>
                <w:szCs w:val="24"/>
              </w:rPr>
              <w:t>30</w:t>
            </w:r>
          </w:p>
        </w:tc>
        <w:tc>
          <w:tcPr>
            <w:tcW w:w="1169"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outlineLvl w:val="2"/>
              <w:rPr>
                <w:rFonts w:ascii="Times New Roman" w:eastAsia="Times New Roman" w:hAnsi="Times New Roman" w:cs="Times New Roman"/>
                <w:b/>
                <w:bCs/>
                <w:sz w:val="24"/>
                <w:szCs w:val="24"/>
              </w:rPr>
            </w:pPr>
          </w:p>
        </w:tc>
        <w:tc>
          <w:tcPr>
            <w:tcW w:w="1178"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outlineLvl w:val="2"/>
              <w:rPr>
                <w:rFonts w:ascii="Times New Roman" w:eastAsia="Times New Roman" w:hAnsi="Times New Roman" w:cs="Times New Roman"/>
                <w:b/>
                <w:bCs/>
                <w:sz w:val="24"/>
                <w:szCs w:val="24"/>
              </w:rPr>
            </w:pPr>
          </w:p>
        </w:tc>
        <w:tc>
          <w:tcPr>
            <w:tcW w:w="1474"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outlineLvl w:val="2"/>
              <w:rPr>
                <w:rFonts w:ascii="Times New Roman" w:eastAsia="Times New Roman" w:hAnsi="Times New Roman" w:cs="Times New Roman"/>
                <w:b/>
                <w:bCs/>
                <w:sz w:val="24"/>
                <w:szCs w:val="24"/>
              </w:rPr>
            </w:pPr>
          </w:p>
        </w:tc>
      </w:tr>
    </w:tbl>
    <w:p w:rsidR="00D129CF" w:rsidRPr="00D129CF" w:rsidRDefault="00D129CF" w:rsidP="00D129CF">
      <w:pPr>
        <w:spacing w:after="0" w:line="360" w:lineRule="auto"/>
        <w:ind w:firstLine="720"/>
        <w:jc w:val="both"/>
        <w:rPr>
          <w:rFonts w:ascii="Times New Roman" w:eastAsia="Times New Roman" w:hAnsi="Times New Roman" w:cs="Times New Roman"/>
          <w:sz w:val="28"/>
          <w:szCs w:val="28"/>
          <w:lang w:eastAsia="ru-RU"/>
        </w:rPr>
      </w:pPr>
    </w:p>
    <w:p w:rsidR="00D129CF" w:rsidRPr="00D129CF" w:rsidRDefault="00D129CF" w:rsidP="00D129CF">
      <w:pPr>
        <w:spacing w:after="0" w:line="240" w:lineRule="auto"/>
        <w:rPr>
          <w:rFonts w:ascii="Times New Roman" w:eastAsia="Times New Roman" w:hAnsi="Times New Roman" w:cs="Times New Roman"/>
          <w:sz w:val="28"/>
          <w:szCs w:val="28"/>
          <w:lang w:eastAsia="ru-RU"/>
        </w:rPr>
      </w:pPr>
      <w:r w:rsidRPr="00D129CF">
        <w:rPr>
          <w:rFonts w:ascii="Times New Roman" w:eastAsia="Times New Roman" w:hAnsi="Times New Roman" w:cs="Times New Roman"/>
          <w:sz w:val="28"/>
          <w:szCs w:val="28"/>
          <w:lang w:eastAsia="ru-RU"/>
        </w:rPr>
        <w:br w:type="page"/>
      </w:r>
    </w:p>
    <w:p w:rsidR="00D129CF" w:rsidRPr="00D129CF" w:rsidRDefault="00D129CF" w:rsidP="00D129CF">
      <w:pPr>
        <w:spacing w:after="0" w:line="360" w:lineRule="auto"/>
        <w:ind w:firstLine="708"/>
        <w:jc w:val="both"/>
        <w:outlineLvl w:val="2"/>
        <w:rPr>
          <w:rFonts w:ascii="Times New Roman" w:eastAsia="Times New Roman" w:hAnsi="Times New Roman" w:cs="Times New Roman"/>
          <w:b/>
          <w:bCs/>
          <w:sz w:val="28"/>
          <w:szCs w:val="28"/>
          <w:lang w:eastAsia="ru-RU"/>
        </w:rPr>
      </w:pPr>
      <w:r w:rsidRPr="00D129CF">
        <w:rPr>
          <w:rFonts w:ascii="Times New Roman" w:eastAsia="Times New Roman" w:hAnsi="Times New Roman" w:cs="Times New Roman"/>
          <w:b/>
          <w:bCs/>
          <w:sz w:val="28"/>
          <w:szCs w:val="28"/>
          <w:lang w:eastAsia="ru-RU"/>
        </w:rPr>
        <w:lastRenderedPageBreak/>
        <w:t xml:space="preserve">5.2Программа инвестиционных проектов развития системы сбора и вызова бытовых отходов </w:t>
      </w:r>
      <w:proofErr w:type="spellStart"/>
      <w:r w:rsidRPr="00D129CF">
        <w:rPr>
          <w:rFonts w:ascii="Times New Roman" w:eastAsia="Times New Roman" w:hAnsi="Times New Roman" w:cs="Times New Roman"/>
          <w:b/>
          <w:bCs/>
          <w:sz w:val="28"/>
          <w:szCs w:val="28"/>
          <w:lang w:eastAsia="ru-RU"/>
        </w:rPr>
        <w:t>Вармазейского</w:t>
      </w:r>
      <w:proofErr w:type="spellEnd"/>
      <w:r w:rsidRPr="00D129CF">
        <w:rPr>
          <w:rFonts w:ascii="Times New Roman" w:eastAsia="Times New Roman" w:hAnsi="Times New Roman" w:cs="Times New Roman"/>
          <w:b/>
          <w:bCs/>
          <w:sz w:val="28"/>
          <w:szCs w:val="28"/>
          <w:lang w:eastAsia="ru-RU"/>
        </w:rPr>
        <w:t xml:space="preserve"> сельского поселения 2017-2027 годы (в ценах 2016)</w:t>
      </w:r>
    </w:p>
    <w:p w:rsidR="00D129CF" w:rsidRPr="00D129CF" w:rsidRDefault="00D129CF" w:rsidP="00D129CF">
      <w:pPr>
        <w:spacing w:after="0" w:line="360" w:lineRule="auto"/>
        <w:jc w:val="both"/>
        <w:outlineLvl w:val="2"/>
        <w:rPr>
          <w:rFonts w:ascii="Times New Roman" w:eastAsia="Times New Roman" w:hAnsi="Times New Roman" w:cs="Times New Roman"/>
          <w:bCs/>
          <w:sz w:val="28"/>
          <w:szCs w:val="28"/>
          <w:lang w:eastAsia="ru-RU"/>
        </w:rPr>
      </w:pPr>
      <w:r w:rsidRPr="00D129CF">
        <w:rPr>
          <w:rFonts w:ascii="Times New Roman" w:eastAsia="Times New Roman" w:hAnsi="Times New Roman" w:cs="Times New Roman"/>
          <w:bCs/>
          <w:sz w:val="28"/>
          <w:szCs w:val="28"/>
          <w:lang w:eastAsia="ru-RU"/>
        </w:rPr>
        <w:t>Таблица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8"/>
        <w:gridCol w:w="1248"/>
        <w:gridCol w:w="1431"/>
        <w:gridCol w:w="1502"/>
        <w:gridCol w:w="1308"/>
        <w:gridCol w:w="1432"/>
        <w:gridCol w:w="2030"/>
      </w:tblGrid>
      <w:tr w:rsidR="00D129CF" w:rsidRPr="00D129CF" w:rsidTr="00C633C7">
        <w:tc>
          <w:tcPr>
            <w:tcW w:w="548"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outlineLvl w:val="2"/>
              <w:rPr>
                <w:rFonts w:ascii="Times New Roman" w:eastAsia="Times New Roman" w:hAnsi="Times New Roman" w:cs="Times New Roman"/>
                <w:b/>
                <w:bCs/>
                <w:sz w:val="20"/>
                <w:szCs w:val="20"/>
              </w:rPr>
            </w:pPr>
            <w:r w:rsidRPr="00D129CF">
              <w:rPr>
                <w:rFonts w:ascii="Times New Roman" w:eastAsia="Times New Roman" w:hAnsi="Times New Roman" w:cs="Times New Roman"/>
                <w:b/>
                <w:bCs/>
                <w:sz w:val="20"/>
                <w:szCs w:val="20"/>
              </w:rPr>
              <w:t xml:space="preserve">№ </w:t>
            </w:r>
            <w:proofErr w:type="gramStart"/>
            <w:r w:rsidRPr="00D129CF">
              <w:rPr>
                <w:rFonts w:ascii="Times New Roman" w:eastAsia="Times New Roman" w:hAnsi="Times New Roman" w:cs="Times New Roman"/>
                <w:b/>
                <w:bCs/>
                <w:sz w:val="20"/>
                <w:szCs w:val="20"/>
              </w:rPr>
              <w:t>п</w:t>
            </w:r>
            <w:proofErr w:type="gramEnd"/>
            <w:r w:rsidRPr="00D129CF">
              <w:rPr>
                <w:rFonts w:ascii="Times New Roman" w:eastAsia="Times New Roman" w:hAnsi="Times New Roman" w:cs="Times New Roman"/>
                <w:b/>
                <w:bCs/>
                <w:sz w:val="20"/>
                <w:szCs w:val="20"/>
              </w:rPr>
              <w:t>/п</w:t>
            </w:r>
          </w:p>
        </w:tc>
        <w:tc>
          <w:tcPr>
            <w:tcW w:w="1248"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outlineLvl w:val="2"/>
              <w:rPr>
                <w:rFonts w:ascii="Times New Roman" w:eastAsia="Times New Roman" w:hAnsi="Times New Roman" w:cs="Times New Roman"/>
                <w:b/>
                <w:bCs/>
                <w:sz w:val="20"/>
                <w:szCs w:val="20"/>
              </w:rPr>
            </w:pPr>
            <w:r w:rsidRPr="00D129CF">
              <w:rPr>
                <w:rFonts w:ascii="Times New Roman" w:eastAsia="Times New Roman" w:hAnsi="Times New Roman" w:cs="Times New Roman"/>
                <w:b/>
                <w:bCs/>
                <w:sz w:val="20"/>
                <w:szCs w:val="20"/>
              </w:rPr>
              <w:t>Описание проекта</w:t>
            </w:r>
          </w:p>
        </w:tc>
        <w:tc>
          <w:tcPr>
            <w:tcW w:w="1431"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outlineLvl w:val="2"/>
              <w:rPr>
                <w:rFonts w:ascii="Times New Roman" w:eastAsia="Times New Roman" w:hAnsi="Times New Roman" w:cs="Times New Roman"/>
                <w:b/>
                <w:bCs/>
                <w:sz w:val="20"/>
                <w:szCs w:val="20"/>
              </w:rPr>
            </w:pPr>
            <w:r w:rsidRPr="00D129CF">
              <w:rPr>
                <w:rFonts w:ascii="Times New Roman" w:eastAsia="Times New Roman" w:hAnsi="Times New Roman" w:cs="Times New Roman"/>
                <w:b/>
                <w:bCs/>
                <w:sz w:val="20"/>
                <w:szCs w:val="20"/>
              </w:rPr>
              <w:t>Цель проекта</w:t>
            </w:r>
          </w:p>
        </w:tc>
        <w:tc>
          <w:tcPr>
            <w:tcW w:w="1502"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outlineLvl w:val="2"/>
              <w:rPr>
                <w:rFonts w:ascii="Times New Roman" w:eastAsia="Times New Roman" w:hAnsi="Times New Roman" w:cs="Times New Roman"/>
                <w:b/>
                <w:bCs/>
                <w:sz w:val="20"/>
                <w:szCs w:val="20"/>
              </w:rPr>
            </w:pPr>
            <w:r w:rsidRPr="00D129CF">
              <w:rPr>
                <w:rFonts w:ascii="Times New Roman" w:eastAsia="Times New Roman" w:hAnsi="Times New Roman" w:cs="Times New Roman"/>
                <w:b/>
                <w:bCs/>
                <w:sz w:val="20"/>
                <w:szCs w:val="20"/>
              </w:rPr>
              <w:t>Технические параметры проекта</w:t>
            </w:r>
          </w:p>
        </w:tc>
        <w:tc>
          <w:tcPr>
            <w:tcW w:w="1308"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outlineLvl w:val="2"/>
              <w:rPr>
                <w:rFonts w:ascii="Times New Roman" w:eastAsia="Times New Roman" w:hAnsi="Times New Roman" w:cs="Times New Roman"/>
                <w:b/>
                <w:bCs/>
                <w:sz w:val="20"/>
                <w:szCs w:val="20"/>
              </w:rPr>
            </w:pPr>
            <w:r w:rsidRPr="00D129CF">
              <w:rPr>
                <w:rFonts w:ascii="Times New Roman" w:eastAsia="Times New Roman" w:hAnsi="Times New Roman" w:cs="Times New Roman"/>
                <w:b/>
                <w:bCs/>
                <w:sz w:val="20"/>
                <w:szCs w:val="20"/>
              </w:rPr>
              <w:t>Затраты на реализацию проекта (тыс. руб.)</w:t>
            </w:r>
          </w:p>
        </w:tc>
        <w:tc>
          <w:tcPr>
            <w:tcW w:w="1432"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outlineLvl w:val="2"/>
              <w:rPr>
                <w:rFonts w:ascii="Times New Roman" w:eastAsia="Times New Roman" w:hAnsi="Times New Roman" w:cs="Times New Roman"/>
                <w:b/>
                <w:bCs/>
                <w:sz w:val="20"/>
                <w:szCs w:val="20"/>
              </w:rPr>
            </w:pPr>
            <w:r w:rsidRPr="00D129CF">
              <w:rPr>
                <w:rFonts w:ascii="Times New Roman" w:eastAsia="Times New Roman" w:hAnsi="Times New Roman" w:cs="Times New Roman"/>
                <w:b/>
                <w:bCs/>
                <w:sz w:val="20"/>
                <w:szCs w:val="20"/>
              </w:rPr>
              <w:t>Срок реализации проекта</w:t>
            </w:r>
          </w:p>
        </w:tc>
        <w:tc>
          <w:tcPr>
            <w:tcW w:w="2030"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outlineLvl w:val="2"/>
              <w:rPr>
                <w:rFonts w:ascii="Times New Roman" w:eastAsia="Times New Roman" w:hAnsi="Times New Roman" w:cs="Times New Roman"/>
                <w:b/>
                <w:bCs/>
                <w:sz w:val="20"/>
                <w:szCs w:val="20"/>
              </w:rPr>
            </w:pPr>
            <w:r w:rsidRPr="00D129CF">
              <w:rPr>
                <w:rFonts w:ascii="Times New Roman" w:eastAsia="Times New Roman" w:hAnsi="Times New Roman" w:cs="Times New Roman"/>
                <w:b/>
                <w:bCs/>
                <w:sz w:val="20"/>
                <w:szCs w:val="20"/>
              </w:rPr>
              <w:t>Предполагаемый источник финансирования</w:t>
            </w:r>
          </w:p>
        </w:tc>
      </w:tr>
      <w:tr w:rsidR="00D129CF" w:rsidRPr="00D129CF" w:rsidTr="00C633C7">
        <w:tc>
          <w:tcPr>
            <w:tcW w:w="548"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outlineLvl w:val="2"/>
              <w:rPr>
                <w:rFonts w:ascii="Times New Roman" w:eastAsia="Times New Roman" w:hAnsi="Times New Roman" w:cs="Times New Roman"/>
                <w:b/>
                <w:bCs/>
                <w:sz w:val="20"/>
                <w:szCs w:val="20"/>
              </w:rPr>
            </w:pPr>
            <w:r w:rsidRPr="00D129CF">
              <w:rPr>
                <w:rFonts w:ascii="Times New Roman" w:eastAsia="Times New Roman" w:hAnsi="Times New Roman" w:cs="Times New Roman"/>
                <w:b/>
                <w:bCs/>
                <w:sz w:val="20"/>
                <w:szCs w:val="20"/>
              </w:rPr>
              <w:t>1</w:t>
            </w:r>
          </w:p>
        </w:tc>
        <w:tc>
          <w:tcPr>
            <w:tcW w:w="1248"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outlineLvl w:val="2"/>
              <w:rPr>
                <w:rFonts w:ascii="Times New Roman" w:eastAsia="Times New Roman" w:hAnsi="Times New Roman" w:cs="Times New Roman"/>
                <w:b/>
                <w:bCs/>
                <w:sz w:val="20"/>
                <w:szCs w:val="20"/>
              </w:rPr>
            </w:pPr>
            <w:r w:rsidRPr="00D129CF">
              <w:rPr>
                <w:rFonts w:ascii="Times New Roman" w:eastAsia="Times New Roman" w:hAnsi="Times New Roman" w:cs="Times New Roman"/>
                <w:b/>
                <w:bCs/>
                <w:sz w:val="20"/>
                <w:szCs w:val="20"/>
              </w:rPr>
              <w:t>2</w:t>
            </w:r>
          </w:p>
        </w:tc>
        <w:tc>
          <w:tcPr>
            <w:tcW w:w="1431"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outlineLvl w:val="2"/>
              <w:rPr>
                <w:rFonts w:ascii="Times New Roman" w:eastAsia="Times New Roman" w:hAnsi="Times New Roman" w:cs="Times New Roman"/>
                <w:b/>
                <w:bCs/>
                <w:sz w:val="20"/>
                <w:szCs w:val="20"/>
              </w:rPr>
            </w:pPr>
            <w:r w:rsidRPr="00D129CF">
              <w:rPr>
                <w:rFonts w:ascii="Times New Roman" w:eastAsia="Times New Roman" w:hAnsi="Times New Roman" w:cs="Times New Roman"/>
                <w:b/>
                <w:bCs/>
                <w:sz w:val="20"/>
                <w:szCs w:val="20"/>
              </w:rPr>
              <w:t>3</w:t>
            </w:r>
          </w:p>
        </w:tc>
        <w:tc>
          <w:tcPr>
            <w:tcW w:w="1502"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outlineLvl w:val="2"/>
              <w:rPr>
                <w:rFonts w:ascii="Times New Roman" w:eastAsia="Times New Roman" w:hAnsi="Times New Roman" w:cs="Times New Roman"/>
                <w:b/>
                <w:bCs/>
                <w:sz w:val="20"/>
                <w:szCs w:val="20"/>
              </w:rPr>
            </w:pPr>
            <w:r w:rsidRPr="00D129CF">
              <w:rPr>
                <w:rFonts w:ascii="Times New Roman" w:eastAsia="Times New Roman" w:hAnsi="Times New Roman" w:cs="Times New Roman"/>
                <w:b/>
                <w:bCs/>
                <w:sz w:val="20"/>
                <w:szCs w:val="20"/>
              </w:rPr>
              <w:t>4</w:t>
            </w:r>
          </w:p>
        </w:tc>
        <w:tc>
          <w:tcPr>
            <w:tcW w:w="1308"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outlineLvl w:val="2"/>
              <w:rPr>
                <w:rFonts w:ascii="Times New Roman" w:eastAsia="Times New Roman" w:hAnsi="Times New Roman" w:cs="Times New Roman"/>
                <w:b/>
                <w:bCs/>
                <w:sz w:val="20"/>
                <w:szCs w:val="20"/>
              </w:rPr>
            </w:pPr>
            <w:r w:rsidRPr="00D129CF">
              <w:rPr>
                <w:rFonts w:ascii="Times New Roman" w:eastAsia="Times New Roman" w:hAnsi="Times New Roman" w:cs="Times New Roman"/>
                <w:b/>
                <w:bCs/>
                <w:sz w:val="20"/>
                <w:szCs w:val="20"/>
              </w:rPr>
              <w:t>5</w:t>
            </w:r>
          </w:p>
        </w:tc>
        <w:tc>
          <w:tcPr>
            <w:tcW w:w="1432"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outlineLvl w:val="2"/>
              <w:rPr>
                <w:rFonts w:ascii="Times New Roman" w:eastAsia="Times New Roman" w:hAnsi="Times New Roman" w:cs="Times New Roman"/>
                <w:b/>
                <w:bCs/>
                <w:sz w:val="20"/>
                <w:szCs w:val="20"/>
              </w:rPr>
            </w:pPr>
            <w:r w:rsidRPr="00D129CF">
              <w:rPr>
                <w:rFonts w:ascii="Times New Roman" w:eastAsia="Times New Roman" w:hAnsi="Times New Roman" w:cs="Times New Roman"/>
                <w:b/>
                <w:bCs/>
                <w:sz w:val="20"/>
                <w:szCs w:val="20"/>
              </w:rPr>
              <w:t>6</w:t>
            </w:r>
          </w:p>
        </w:tc>
        <w:tc>
          <w:tcPr>
            <w:tcW w:w="2030"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outlineLvl w:val="2"/>
              <w:rPr>
                <w:rFonts w:ascii="Times New Roman" w:eastAsia="Times New Roman" w:hAnsi="Times New Roman" w:cs="Times New Roman"/>
                <w:b/>
                <w:bCs/>
                <w:sz w:val="20"/>
                <w:szCs w:val="20"/>
              </w:rPr>
            </w:pPr>
            <w:r w:rsidRPr="00D129CF">
              <w:rPr>
                <w:rFonts w:ascii="Times New Roman" w:eastAsia="Times New Roman" w:hAnsi="Times New Roman" w:cs="Times New Roman"/>
                <w:b/>
                <w:bCs/>
                <w:sz w:val="20"/>
                <w:szCs w:val="20"/>
              </w:rPr>
              <w:t>7</w:t>
            </w:r>
          </w:p>
        </w:tc>
      </w:tr>
      <w:tr w:rsidR="00D129CF" w:rsidRPr="00D129CF" w:rsidTr="00C633C7">
        <w:tc>
          <w:tcPr>
            <w:tcW w:w="548"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outlineLvl w:val="2"/>
              <w:rPr>
                <w:rFonts w:ascii="Times New Roman" w:eastAsia="Times New Roman" w:hAnsi="Times New Roman" w:cs="Times New Roman"/>
                <w:b/>
                <w:bCs/>
                <w:sz w:val="20"/>
                <w:szCs w:val="20"/>
              </w:rPr>
            </w:pPr>
            <w:r w:rsidRPr="00D129CF">
              <w:rPr>
                <w:rFonts w:ascii="Times New Roman" w:eastAsia="Times New Roman" w:hAnsi="Times New Roman" w:cs="Times New Roman"/>
                <w:b/>
                <w:bCs/>
                <w:sz w:val="20"/>
                <w:szCs w:val="20"/>
              </w:rPr>
              <w:t>1</w:t>
            </w:r>
          </w:p>
        </w:tc>
        <w:tc>
          <w:tcPr>
            <w:tcW w:w="1248"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outlineLvl w:val="2"/>
              <w:rPr>
                <w:rFonts w:ascii="Times New Roman" w:eastAsia="Times New Roman" w:hAnsi="Times New Roman" w:cs="Times New Roman"/>
                <w:bCs/>
                <w:sz w:val="20"/>
                <w:szCs w:val="20"/>
              </w:rPr>
            </w:pPr>
            <w:r w:rsidRPr="00D129CF">
              <w:rPr>
                <w:rFonts w:ascii="Times New Roman" w:eastAsia="Times New Roman" w:hAnsi="Times New Roman" w:cs="Times New Roman"/>
                <w:bCs/>
                <w:sz w:val="20"/>
                <w:szCs w:val="20"/>
              </w:rPr>
              <w:t xml:space="preserve">Сбор, вызов и утилизация бытовых отходов </w:t>
            </w:r>
          </w:p>
        </w:tc>
        <w:tc>
          <w:tcPr>
            <w:tcW w:w="1431"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outlineLvl w:val="2"/>
              <w:rPr>
                <w:rFonts w:ascii="Times New Roman" w:eastAsia="Times New Roman" w:hAnsi="Times New Roman" w:cs="Times New Roman"/>
                <w:bCs/>
                <w:sz w:val="20"/>
                <w:szCs w:val="20"/>
              </w:rPr>
            </w:pPr>
            <w:r w:rsidRPr="00D129CF">
              <w:rPr>
                <w:rFonts w:ascii="Times New Roman" w:eastAsia="Times New Roman" w:hAnsi="Times New Roman" w:cs="Times New Roman"/>
                <w:bCs/>
                <w:sz w:val="20"/>
                <w:szCs w:val="20"/>
              </w:rPr>
              <w:t>Снижение затрат и повышение качества оказания услуг по сбору и утилизации бытовых отходов</w:t>
            </w:r>
          </w:p>
        </w:tc>
        <w:tc>
          <w:tcPr>
            <w:tcW w:w="1502"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outlineLvl w:val="2"/>
              <w:rPr>
                <w:rFonts w:ascii="Times New Roman" w:eastAsia="Times New Roman" w:hAnsi="Times New Roman" w:cs="Times New Roman"/>
                <w:bCs/>
                <w:sz w:val="20"/>
                <w:szCs w:val="20"/>
              </w:rPr>
            </w:pPr>
            <w:r w:rsidRPr="00D129CF">
              <w:rPr>
                <w:rFonts w:ascii="Times New Roman" w:eastAsia="Times New Roman" w:hAnsi="Times New Roman" w:cs="Times New Roman"/>
                <w:bCs/>
                <w:sz w:val="20"/>
                <w:szCs w:val="20"/>
              </w:rPr>
              <w:t>Приобретение и установка контейнеров 1.1. м</w:t>
            </w:r>
            <w:r w:rsidRPr="00D129CF">
              <w:rPr>
                <w:rFonts w:ascii="Times New Roman" w:eastAsia="Times New Roman" w:hAnsi="Times New Roman" w:cs="Times New Roman"/>
                <w:bCs/>
                <w:sz w:val="20"/>
                <w:szCs w:val="20"/>
                <w:vertAlign w:val="superscript"/>
              </w:rPr>
              <w:t>3</w:t>
            </w:r>
            <w:r w:rsidRPr="00D129CF">
              <w:rPr>
                <w:rFonts w:ascii="Times New Roman" w:eastAsia="Times New Roman" w:hAnsi="Times New Roman" w:cs="Times New Roman"/>
                <w:bCs/>
                <w:sz w:val="20"/>
                <w:szCs w:val="20"/>
              </w:rPr>
              <w:t xml:space="preserve"> (4 шт.)</w:t>
            </w:r>
          </w:p>
        </w:tc>
        <w:tc>
          <w:tcPr>
            <w:tcW w:w="1308"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center"/>
              <w:outlineLvl w:val="2"/>
              <w:rPr>
                <w:rFonts w:ascii="Times New Roman" w:eastAsia="Times New Roman" w:hAnsi="Times New Roman" w:cs="Times New Roman"/>
                <w:bCs/>
                <w:sz w:val="20"/>
                <w:szCs w:val="20"/>
              </w:rPr>
            </w:pPr>
            <w:r w:rsidRPr="00D129CF">
              <w:rPr>
                <w:rFonts w:ascii="Times New Roman" w:eastAsia="Times New Roman" w:hAnsi="Times New Roman" w:cs="Times New Roman"/>
                <w:bCs/>
                <w:sz w:val="20"/>
                <w:szCs w:val="20"/>
              </w:rPr>
              <w:t>28</w:t>
            </w:r>
          </w:p>
        </w:tc>
        <w:tc>
          <w:tcPr>
            <w:tcW w:w="1432"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outlineLvl w:val="2"/>
              <w:rPr>
                <w:rFonts w:ascii="Times New Roman" w:eastAsia="Times New Roman" w:hAnsi="Times New Roman" w:cs="Times New Roman"/>
                <w:bCs/>
                <w:sz w:val="20"/>
                <w:szCs w:val="20"/>
              </w:rPr>
            </w:pPr>
            <w:r w:rsidRPr="00D129CF">
              <w:rPr>
                <w:rFonts w:ascii="Times New Roman" w:eastAsia="Times New Roman" w:hAnsi="Times New Roman" w:cs="Times New Roman"/>
                <w:bCs/>
                <w:sz w:val="20"/>
                <w:szCs w:val="20"/>
              </w:rPr>
              <w:t>2017-2027</w:t>
            </w:r>
          </w:p>
        </w:tc>
        <w:tc>
          <w:tcPr>
            <w:tcW w:w="2030"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outlineLvl w:val="2"/>
              <w:rPr>
                <w:rFonts w:ascii="Times New Roman" w:eastAsia="Times New Roman" w:hAnsi="Times New Roman" w:cs="Times New Roman"/>
                <w:bCs/>
                <w:sz w:val="20"/>
                <w:szCs w:val="20"/>
              </w:rPr>
            </w:pPr>
            <w:r w:rsidRPr="00D129CF">
              <w:rPr>
                <w:rFonts w:ascii="Times New Roman" w:eastAsia="Times New Roman" w:hAnsi="Times New Roman" w:cs="Times New Roman"/>
                <w:bCs/>
                <w:sz w:val="20"/>
                <w:szCs w:val="20"/>
              </w:rPr>
              <w:t>Средства местного бюджета</w:t>
            </w:r>
          </w:p>
        </w:tc>
      </w:tr>
      <w:tr w:rsidR="00D129CF" w:rsidRPr="00D129CF" w:rsidTr="00C633C7">
        <w:tc>
          <w:tcPr>
            <w:tcW w:w="548"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outlineLvl w:val="2"/>
              <w:rPr>
                <w:rFonts w:ascii="Times New Roman" w:eastAsia="Times New Roman" w:hAnsi="Times New Roman" w:cs="Times New Roman"/>
                <w:b/>
                <w:bCs/>
                <w:sz w:val="20"/>
                <w:szCs w:val="20"/>
              </w:rPr>
            </w:pPr>
          </w:p>
        </w:tc>
        <w:tc>
          <w:tcPr>
            <w:tcW w:w="1248"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outlineLvl w:val="2"/>
              <w:rPr>
                <w:rFonts w:ascii="Times New Roman" w:eastAsia="Times New Roman" w:hAnsi="Times New Roman" w:cs="Times New Roman"/>
                <w:b/>
                <w:bCs/>
                <w:sz w:val="20"/>
                <w:szCs w:val="20"/>
              </w:rPr>
            </w:pPr>
            <w:r w:rsidRPr="00D129CF">
              <w:rPr>
                <w:rFonts w:ascii="Times New Roman" w:eastAsia="Times New Roman" w:hAnsi="Times New Roman" w:cs="Times New Roman"/>
                <w:b/>
                <w:bCs/>
                <w:sz w:val="20"/>
                <w:szCs w:val="20"/>
              </w:rPr>
              <w:t>Итого</w:t>
            </w:r>
          </w:p>
        </w:tc>
        <w:tc>
          <w:tcPr>
            <w:tcW w:w="1431"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outlineLvl w:val="2"/>
              <w:rPr>
                <w:rFonts w:ascii="Times New Roman" w:eastAsia="Times New Roman" w:hAnsi="Times New Roman" w:cs="Times New Roman"/>
                <w:b/>
                <w:bCs/>
                <w:sz w:val="20"/>
                <w:szCs w:val="20"/>
              </w:rPr>
            </w:pPr>
          </w:p>
        </w:tc>
        <w:tc>
          <w:tcPr>
            <w:tcW w:w="1502"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outlineLvl w:val="2"/>
              <w:rPr>
                <w:rFonts w:ascii="Times New Roman" w:eastAsia="Times New Roman" w:hAnsi="Times New Roman" w:cs="Times New Roman"/>
                <w:b/>
                <w:bCs/>
                <w:sz w:val="20"/>
                <w:szCs w:val="20"/>
              </w:rPr>
            </w:pPr>
          </w:p>
        </w:tc>
        <w:tc>
          <w:tcPr>
            <w:tcW w:w="1308"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center"/>
              <w:outlineLvl w:val="2"/>
              <w:rPr>
                <w:rFonts w:ascii="Times New Roman" w:eastAsia="Times New Roman" w:hAnsi="Times New Roman" w:cs="Times New Roman"/>
                <w:b/>
                <w:bCs/>
                <w:sz w:val="20"/>
                <w:szCs w:val="20"/>
              </w:rPr>
            </w:pPr>
            <w:r w:rsidRPr="00D129CF">
              <w:rPr>
                <w:rFonts w:ascii="Times New Roman" w:eastAsia="Times New Roman" w:hAnsi="Times New Roman" w:cs="Times New Roman"/>
                <w:b/>
                <w:bCs/>
                <w:sz w:val="20"/>
                <w:szCs w:val="20"/>
              </w:rPr>
              <w:t>28</w:t>
            </w:r>
          </w:p>
        </w:tc>
        <w:tc>
          <w:tcPr>
            <w:tcW w:w="1432"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outlineLvl w:val="2"/>
              <w:rPr>
                <w:rFonts w:ascii="Times New Roman" w:eastAsia="Times New Roman" w:hAnsi="Times New Roman" w:cs="Times New Roman"/>
                <w:b/>
                <w:bCs/>
                <w:sz w:val="20"/>
                <w:szCs w:val="20"/>
              </w:rPr>
            </w:pPr>
          </w:p>
        </w:tc>
        <w:tc>
          <w:tcPr>
            <w:tcW w:w="2030"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both"/>
              <w:outlineLvl w:val="2"/>
              <w:rPr>
                <w:rFonts w:ascii="Times New Roman" w:eastAsia="Times New Roman" w:hAnsi="Times New Roman" w:cs="Times New Roman"/>
                <w:b/>
                <w:bCs/>
                <w:sz w:val="20"/>
                <w:szCs w:val="20"/>
              </w:rPr>
            </w:pPr>
          </w:p>
        </w:tc>
      </w:tr>
    </w:tbl>
    <w:p w:rsidR="00D129CF" w:rsidRPr="00D129CF" w:rsidRDefault="00D129CF" w:rsidP="00D129CF">
      <w:pPr>
        <w:spacing w:after="0" w:line="360" w:lineRule="auto"/>
        <w:ind w:firstLine="720"/>
        <w:jc w:val="both"/>
        <w:rPr>
          <w:rFonts w:ascii="Times New Roman" w:eastAsia="Times New Roman" w:hAnsi="Times New Roman" w:cs="Times New Roman"/>
          <w:sz w:val="28"/>
          <w:szCs w:val="28"/>
          <w:lang w:eastAsia="ru-RU"/>
        </w:rPr>
      </w:pPr>
    </w:p>
    <w:p w:rsidR="00D129CF" w:rsidRPr="00D129CF" w:rsidRDefault="00D129CF" w:rsidP="00D129CF">
      <w:pPr>
        <w:spacing w:after="0" w:line="240" w:lineRule="auto"/>
        <w:rPr>
          <w:rFonts w:ascii="Times New Roman" w:eastAsia="Times New Roman" w:hAnsi="Times New Roman" w:cs="Times New Roman"/>
          <w:sz w:val="28"/>
          <w:szCs w:val="28"/>
          <w:lang w:eastAsia="ru-RU"/>
        </w:rPr>
      </w:pPr>
      <w:r w:rsidRPr="00D129CF">
        <w:rPr>
          <w:rFonts w:ascii="Times New Roman" w:eastAsia="Times New Roman" w:hAnsi="Times New Roman" w:cs="Times New Roman"/>
          <w:sz w:val="28"/>
          <w:szCs w:val="28"/>
          <w:lang w:eastAsia="ru-RU"/>
        </w:rPr>
        <w:br w:type="page"/>
      </w:r>
    </w:p>
    <w:p w:rsidR="00D129CF" w:rsidRPr="00D129CF" w:rsidRDefault="00D129CF" w:rsidP="00D129CF">
      <w:pPr>
        <w:spacing w:after="0" w:line="360" w:lineRule="auto"/>
        <w:ind w:firstLine="708"/>
        <w:jc w:val="both"/>
        <w:outlineLvl w:val="2"/>
        <w:rPr>
          <w:rFonts w:ascii="Times New Roman" w:eastAsia="Times New Roman" w:hAnsi="Times New Roman" w:cs="Times New Roman"/>
          <w:b/>
          <w:bCs/>
          <w:sz w:val="28"/>
          <w:szCs w:val="28"/>
          <w:lang w:eastAsia="ru-RU"/>
        </w:rPr>
      </w:pPr>
      <w:r w:rsidRPr="00D129CF">
        <w:rPr>
          <w:rFonts w:ascii="Times New Roman" w:eastAsia="Times New Roman" w:hAnsi="Times New Roman" w:cs="Times New Roman"/>
          <w:b/>
          <w:bCs/>
          <w:sz w:val="28"/>
          <w:szCs w:val="28"/>
          <w:lang w:eastAsia="ru-RU"/>
        </w:rPr>
        <w:lastRenderedPageBreak/>
        <w:t>Раздел 6. Источники инвестиций, тарифы и доступность программы для населения</w:t>
      </w:r>
    </w:p>
    <w:p w:rsidR="00D129CF" w:rsidRPr="00D129CF" w:rsidRDefault="00D129CF" w:rsidP="00D129CF">
      <w:pPr>
        <w:spacing w:after="0" w:line="360" w:lineRule="auto"/>
        <w:ind w:firstLine="567"/>
        <w:jc w:val="both"/>
        <w:rPr>
          <w:rFonts w:ascii="Times New Roman" w:eastAsia="Times New Roman" w:hAnsi="Times New Roman" w:cs="Times New Roman"/>
          <w:sz w:val="28"/>
          <w:szCs w:val="28"/>
          <w:lang w:eastAsia="ru-RU"/>
        </w:rPr>
      </w:pPr>
      <w:r w:rsidRPr="00D129CF">
        <w:rPr>
          <w:rFonts w:ascii="Times New Roman" w:eastAsia="Times New Roman" w:hAnsi="Times New Roman" w:cs="Times New Roman"/>
          <w:sz w:val="28"/>
          <w:szCs w:val="28"/>
          <w:lang w:eastAsia="ru-RU"/>
        </w:rPr>
        <w:t>Финансирование Программы намечается осуществлять за счет консолидации средств федерального, регионального, муниципальных бюджетов и внебюджетных источников.</w:t>
      </w:r>
    </w:p>
    <w:p w:rsidR="00D129CF" w:rsidRPr="00D129CF" w:rsidRDefault="00D129CF" w:rsidP="00D129CF">
      <w:pPr>
        <w:spacing w:after="0" w:line="360" w:lineRule="auto"/>
        <w:ind w:firstLine="567"/>
        <w:jc w:val="both"/>
        <w:rPr>
          <w:rFonts w:ascii="Times New Roman" w:eastAsia="Times New Roman" w:hAnsi="Times New Roman" w:cs="Times New Roman"/>
          <w:sz w:val="28"/>
          <w:szCs w:val="28"/>
          <w:lang w:eastAsia="ru-RU"/>
        </w:rPr>
      </w:pPr>
      <w:r w:rsidRPr="00D129CF">
        <w:rPr>
          <w:rFonts w:ascii="Times New Roman" w:eastAsia="Times New Roman" w:hAnsi="Times New Roman" w:cs="Times New Roman"/>
          <w:sz w:val="28"/>
          <w:szCs w:val="28"/>
          <w:lang w:eastAsia="ru-RU"/>
        </w:rPr>
        <w:t>Внебюджетные источники - средства муниципальных предприятий ЖКХ, заемные средства, средства организаций различных форм собственности, осуществляющих обслуживание и ремонт жилищного фонда, инженерных сетей и объектов коммунального назначения, средства населения, надбавки к тарифам (инвестиционная надбавка) и плата за подключение к коммунальным сетям.</w:t>
      </w:r>
    </w:p>
    <w:p w:rsidR="00D129CF" w:rsidRPr="00D129CF" w:rsidRDefault="00D129CF" w:rsidP="00D129CF">
      <w:pPr>
        <w:spacing w:after="0" w:line="360" w:lineRule="auto"/>
        <w:ind w:firstLine="567"/>
        <w:jc w:val="both"/>
        <w:rPr>
          <w:rFonts w:ascii="Times New Roman" w:eastAsia="Times New Roman" w:hAnsi="Times New Roman" w:cs="Times New Roman"/>
          <w:sz w:val="28"/>
          <w:szCs w:val="28"/>
          <w:lang w:eastAsia="ru-RU"/>
        </w:rPr>
      </w:pPr>
      <w:r w:rsidRPr="00D129CF">
        <w:rPr>
          <w:rFonts w:ascii="Times New Roman" w:eastAsia="Times New Roman" w:hAnsi="Times New Roman" w:cs="Times New Roman"/>
          <w:sz w:val="28"/>
          <w:szCs w:val="28"/>
          <w:lang w:eastAsia="ru-RU"/>
        </w:rPr>
        <w:t>В качестве потенциальных источников финансирования программы являются средства федерального и регионального бюджетов, в том числе выделенные для реализации федеральных и региональных программ,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rsidR="00D129CF" w:rsidRPr="00D129CF" w:rsidRDefault="00D129CF" w:rsidP="00D129CF">
      <w:pPr>
        <w:spacing w:after="0" w:line="360" w:lineRule="auto"/>
        <w:ind w:firstLine="567"/>
        <w:jc w:val="both"/>
        <w:rPr>
          <w:rFonts w:ascii="Times New Roman" w:eastAsia="Times New Roman" w:hAnsi="Times New Roman" w:cs="Times New Roman"/>
          <w:sz w:val="28"/>
          <w:szCs w:val="28"/>
          <w:lang w:eastAsia="ru-RU"/>
        </w:rPr>
      </w:pPr>
      <w:r w:rsidRPr="00D129CF">
        <w:rPr>
          <w:rFonts w:ascii="Times New Roman" w:eastAsia="Times New Roman" w:hAnsi="Times New Roman" w:cs="Times New Roman"/>
          <w:sz w:val="28"/>
          <w:szCs w:val="28"/>
          <w:lang w:eastAsia="ru-RU"/>
        </w:rPr>
        <w:t xml:space="preserve">Запланированный объем средств на реализацию Программы на 2017–2027 годы составляет </w:t>
      </w:r>
      <w:r w:rsidRPr="00D129CF">
        <w:rPr>
          <w:rFonts w:ascii="Times New Roman" w:eastAsia="Times New Roman" w:hAnsi="Times New Roman" w:cs="Times New Roman"/>
          <w:color w:val="000000"/>
          <w:sz w:val="28"/>
          <w:szCs w:val="28"/>
          <w:lang w:eastAsia="ru-RU"/>
        </w:rPr>
        <w:t>58</w:t>
      </w:r>
      <w:r w:rsidRPr="00D129CF">
        <w:rPr>
          <w:rFonts w:ascii="Times New Roman" w:eastAsia="Times New Roman" w:hAnsi="Times New Roman" w:cs="Times New Roman"/>
          <w:sz w:val="28"/>
          <w:szCs w:val="28"/>
          <w:lang w:eastAsia="ru-RU"/>
        </w:rPr>
        <w:t>тыс. рублей</w:t>
      </w:r>
    </w:p>
    <w:p w:rsidR="00D129CF" w:rsidRPr="00D129CF" w:rsidRDefault="00D129CF" w:rsidP="00D129CF">
      <w:pPr>
        <w:spacing w:after="0" w:line="360" w:lineRule="auto"/>
        <w:ind w:right="142" w:firstLine="567"/>
        <w:jc w:val="both"/>
        <w:rPr>
          <w:rFonts w:ascii="Times New Roman" w:eastAsia="Times New Roman" w:hAnsi="Times New Roman" w:cs="Times New Roman"/>
          <w:sz w:val="28"/>
          <w:szCs w:val="28"/>
          <w:lang w:eastAsia="ru-RU"/>
        </w:rPr>
      </w:pPr>
      <w:r w:rsidRPr="00D129CF">
        <w:rPr>
          <w:rFonts w:ascii="Times New Roman" w:eastAsia="Times New Roman" w:hAnsi="Times New Roman" w:cs="Times New Roman"/>
          <w:sz w:val="28"/>
          <w:szCs w:val="28"/>
          <w:lang w:eastAsia="ru-RU"/>
        </w:rPr>
        <w:t>Потребность в финансовых ресурсах в разрезе отраслевых программ инвестиционных проектов и источников финансирования по годам реализации Программы представлена в таблицах 8 и 9.</w:t>
      </w:r>
    </w:p>
    <w:p w:rsidR="00D129CF" w:rsidRPr="00D129CF" w:rsidRDefault="00D129CF" w:rsidP="00D129CF">
      <w:pPr>
        <w:spacing w:after="0" w:line="360" w:lineRule="auto"/>
        <w:ind w:firstLine="708"/>
        <w:jc w:val="both"/>
        <w:outlineLvl w:val="2"/>
        <w:rPr>
          <w:rFonts w:ascii="Times New Roman" w:eastAsia="Times New Roman" w:hAnsi="Times New Roman" w:cs="Times New Roman"/>
          <w:b/>
          <w:bCs/>
          <w:sz w:val="28"/>
          <w:szCs w:val="28"/>
          <w:lang w:eastAsia="ru-RU"/>
        </w:rPr>
      </w:pPr>
      <w:r w:rsidRPr="00D129CF">
        <w:rPr>
          <w:rFonts w:ascii="Times New Roman" w:eastAsia="Times New Roman" w:hAnsi="Times New Roman" w:cs="Times New Roman"/>
          <w:sz w:val="28"/>
          <w:szCs w:val="28"/>
          <w:lang w:eastAsia="ru-RU"/>
        </w:rPr>
        <w:t>Финансово-экономическое обоснование программы на 2017 – 2027годы будет производиться ежегодно, по мере уточнения утверждения инвестиционных программ и объемов финансирования.</w:t>
      </w:r>
    </w:p>
    <w:p w:rsidR="00D129CF" w:rsidRPr="00D129CF" w:rsidRDefault="00D129CF" w:rsidP="00D129CF">
      <w:pPr>
        <w:spacing w:after="0" w:line="240" w:lineRule="auto"/>
        <w:rPr>
          <w:rFonts w:ascii="Times New Roman" w:eastAsia="Times New Roman" w:hAnsi="Times New Roman" w:cs="Times New Roman"/>
          <w:b/>
          <w:sz w:val="28"/>
          <w:szCs w:val="28"/>
          <w:lang w:eastAsia="ru-RU"/>
        </w:rPr>
      </w:pPr>
      <w:r w:rsidRPr="00D129CF">
        <w:rPr>
          <w:rFonts w:ascii="Times New Roman" w:eastAsia="Times New Roman" w:hAnsi="Times New Roman" w:cs="Times New Roman"/>
          <w:b/>
          <w:sz w:val="28"/>
          <w:szCs w:val="28"/>
          <w:lang w:eastAsia="ru-RU"/>
        </w:rPr>
        <w:br w:type="page"/>
      </w:r>
    </w:p>
    <w:p w:rsidR="00D129CF" w:rsidRPr="00D129CF" w:rsidRDefault="00D129CF" w:rsidP="00D129CF">
      <w:pPr>
        <w:spacing w:after="0" w:line="240" w:lineRule="auto"/>
        <w:jc w:val="center"/>
        <w:rPr>
          <w:rFonts w:ascii="Times New Roman" w:eastAsia="Times New Roman" w:hAnsi="Times New Roman" w:cs="Times New Roman"/>
          <w:b/>
          <w:sz w:val="28"/>
          <w:szCs w:val="28"/>
          <w:lang w:eastAsia="ru-RU"/>
        </w:rPr>
      </w:pPr>
      <w:r w:rsidRPr="00D129CF">
        <w:rPr>
          <w:rFonts w:ascii="Times New Roman" w:eastAsia="Times New Roman" w:hAnsi="Times New Roman" w:cs="Times New Roman"/>
          <w:b/>
          <w:sz w:val="28"/>
          <w:szCs w:val="28"/>
          <w:lang w:eastAsia="ru-RU"/>
        </w:rPr>
        <w:lastRenderedPageBreak/>
        <w:t xml:space="preserve">Объемы и сроки </w:t>
      </w:r>
      <w:proofErr w:type="gramStart"/>
      <w:r w:rsidRPr="00D129CF">
        <w:rPr>
          <w:rFonts w:ascii="Times New Roman" w:eastAsia="Times New Roman" w:hAnsi="Times New Roman" w:cs="Times New Roman"/>
          <w:b/>
          <w:sz w:val="28"/>
          <w:szCs w:val="28"/>
          <w:lang w:eastAsia="ru-RU"/>
        </w:rPr>
        <w:t>финансирования Программы комплексного развития систем коммунальной инфраструктуры муниципального образования</w:t>
      </w:r>
      <w:proofErr w:type="gramEnd"/>
      <w:r w:rsidRPr="00D129CF">
        <w:rPr>
          <w:rFonts w:ascii="Times New Roman" w:eastAsia="Times New Roman" w:hAnsi="Times New Roman" w:cs="Times New Roman"/>
          <w:b/>
          <w:sz w:val="28"/>
          <w:szCs w:val="28"/>
          <w:lang w:eastAsia="ru-RU"/>
        </w:rPr>
        <w:t xml:space="preserve"> на 2017 - 2027 годы (тыс. руб.)</w:t>
      </w:r>
    </w:p>
    <w:p w:rsidR="00D129CF" w:rsidRPr="00D129CF" w:rsidRDefault="00D129CF" w:rsidP="00D129CF">
      <w:pPr>
        <w:spacing w:after="0" w:line="240" w:lineRule="auto"/>
        <w:rPr>
          <w:rFonts w:ascii="Times New Roman" w:eastAsia="Times New Roman" w:hAnsi="Times New Roman" w:cs="Times New Roman"/>
          <w:b/>
          <w:sz w:val="28"/>
          <w:szCs w:val="28"/>
          <w:lang w:eastAsia="ru-RU"/>
        </w:rPr>
      </w:pPr>
      <w:r w:rsidRPr="00D129CF">
        <w:rPr>
          <w:rFonts w:ascii="Times New Roman" w:eastAsia="Times New Roman" w:hAnsi="Times New Roman" w:cs="Times New Roman"/>
          <w:sz w:val="28"/>
          <w:szCs w:val="28"/>
          <w:lang w:eastAsia="ru-RU"/>
        </w:rPr>
        <w:t>Таблица 8</w:t>
      </w:r>
    </w:p>
    <w:tbl>
      <w:tblPr>
        <w:tblW w:w="10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
        <w:gridCol w:w="2118"/>
        <w:gridCol w:w="1165"/>
        <w:gridCol w:w="1344"/>
        <w:gridCol w:w="1708"/>
        <w:gridCol w:w="1232"/>
        <w:gridCol w:w="1231"/>
        <w:gridCol w:w="1462"/>
      </w:tblGrid>
      <w:tr w:rsidR="00D129CF" w:rsidRPr="00D129CF" w:rsidTr="00C633C7">
        <w:trPr>
          <w:trHeight w:val="327"/>
        </w:trPr>
        <w:tc>
          <w:tcPr>
            <w:tcW w:w="580" w:type="dxa"/>
            <w:vMerge w:val="restart"/>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center"/>
              <w:outlineLvl w:val="2"/>
              <w:rPr>
                <w:rFonts w:ascii="Times New Roman" w:eastAsia="Times New Roman" w:hAnsi="Times New Roman" w:cs="Times New Roman"/>
                <w:b/>
                <w:bCs/>
                <w:sz w:val="18"/>
                <w:szCs w:val="18"/>
                <w:lang w:eastAsia="ru-RU"/>
              </w:rPr>
            </w:pPr>
            <w:r w:rsidRPr="00D129CF">
              <w:rPr>
                <w:rFonts w:ascii="Times New Roman" w:eastAsia="Times New Roman" w:hAnsi="Times New Roman" w:cs="Times New Roman"/>
                <w:b/>
                <w:bCs/>
                <w:sz w:val="18"/>
                <w:szCs w:val="18"/>
                <w:lang w:eastAsia="ru-RU"/>
              </w:rPr>
              <w:t xml:space="preserve">№ </w:t>
            </w:r>
            <w:proofErr w:type="gramStart"/>
            <w:r w:rsidRPr="00D129CF">
              <w:rPr>
                <w:rFonts w:ascii="Times New Roman" w:eastAsia="Times New Roman" w:hAnsi="Times New Roman" w:cs="Times New Roman"/>
                <w:b/>
                <w:bCs/>
                <w:sz w:val="18"/>
                <w:szCs w:val="18"/>
                <w:lang w:eastAsia="ru-RU"/>
              </w:rPr>
              <w:t>п</w:t>
            </w:r>
            <w:proofErr w:type="gramEnd"/>
            <w:r w:rsidRPr="00D129CF">
              <w:rPr>
                <w:rFonts w:ascii="Times New Roman" w:eastAsia="Times New Roman" w:hAnsi="Times New Roman" w:cs="Times New Roman"/>
                <w:b/>
                <w:bCs/>
                <w:sz w:val="18"/>
                <w:szCs w:val="18"/>
                <w:lang w:eastAsia="ru-RU"/>
              </w:rPr>
              <w:t>/п</w:t>
            </w:r>
          </w:p>
          <w:p w:rsidR="00D129CF" w:rsidRPr="00D129CF" w:rsidRDefault="00D129CF" w:rsidP="00D129CF">
            <w:pPr>
              <w:spacing w:after="0" w:line="360" w:lineRule="auto"/>
              <w:jc w:val="center"/>
              <w:outlineLvl w:val="2"/>
              <w:rPr>
                <w:rFonts w:ascii="Times New Roman" w:eastAsia="Times New Roman" w:hAnsi="Times New Roman" w:cs="Times New Roman"/>
                <w:b/>
                <w:bCs/>
                <w:sz w:val="18"/>
                <w:szCs w:val="18"/>
                <w:lang w:eastAsia="ru-RU"/>
              </w:rPr>
            </w:pPr>
          </w:p>
        </w:tc>
        <w:tc>
          <w:tcPr>
            <w:tcW w:w="2499" w:type="dxa"/>
            <w:vMerge w:val="restart"/>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jc w:val="center"/>
              <w:rPr>
                <w:rFonts w:ascii="Times New Roman" w:eastAsia="Times New Roman" w:hAnsi="Times New Roman" w:cs="Times New Roman"/>
                <w:b/>
                <w:bCs/>
                <w:sz w:val="18"/>
                <w:szCs w:val="18"/>
                <w:lang w:eastAsia="ru-RU"/>
              </w:rPr>
            </w:pPr>
            <w:r w:rsidRPr="00D129CF">
              <w:rPr>
                <w:rFonts w:ascii="Times New Roman" w:eastAsia="Times New Roman" w:hAnsi="Times New Roman" w:cs="Times New Roman"/>
                <w:b/>
                <w:bCs/>
                <w:sz w:val="18"/>
                <w:szCs w:val="18"/>
                <w:lang w:eastAsia="ru-RU"/>
              </w:rPr>
              <w:t>Программы инвестиционных проектов</w:t>
            </w:r>
          </w:p>
          <w:p w:rsidR="00D129CF" w:rsidRPr="00D129CF" w:rsidRDefault="00D129CF" w:rsidP="00D129CF">
            <w:pPr>
              <w:spacing w:after="0" w:line="360" w:lineRule="auto"/>
              <w:jc w:val="center"/>
              <w:outlineLvl w:val="2"/>
              <w:rPr>
                <w:rFonts w:ascii="Times New Roman" w:eastAsia="Times New Roman" w:hAnsi="Times New Roman" w:cs="Times New Roman"/>
                <w:b/>
                <w:bCs/>
                <w:sz w:val="18"/>
                <w:szCs w:val="18"/>
                <w:lang w:eastAsia="ru-RU"/>
              </w:rPr>
            </w:pPr>
          </w:p>
        </w:tc>
        <w:tc>
          <w:tcPr>
            <w:tcW w:w="1661" w:type="dxa"/>
            <w:vMerge w:val="restart"/>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jc w:val="center"/>
              <w:rPr>
                <w:rFonts w:ascii="Times New Roman" w:eastAsia="Times New Roman" w:hAnsi="Times New Roman" w:cs="Times New Roman"/>
                <w:b/>
                <w:bCs/>
                <w:sz w:val="18"/>
                <w:szCs w:val="18"/>
                <w:lang w:eastAsia="ru-RU"/>
              </w:rPr>
            </w:pPr>
            <w:r w:rsidRPr="00D129CF">
              <w:rPr>
                <w:rFonts w:ascii="Times New Roman" w:eastAsia="Times New Roman" w:hAnsi="Times New Roman" w:cs="Times New Roman"/>
                <w:b/>
                <w:bCs/>
                <w:sz w:val="18"/>
                <w:szCs w:val="18"/>
                <w:lang w:eastAsia="ru-RU"/>
              </w:rPr>
              <w:t>Всего</w:t>
            </w:r>
          </w:p>
          <w:p w:rsidR="00D129CF" w:rsidRPr="00D129CF" w:rsidRDefault="00D129CF" w:rsidP="00D129CF">
            <w:pPr>
              <w:spacing w:after="0" w:line="360" w:lineRule="auto"/>
              <w:jc w:val="center"/>
              <w:outlineLvl w:val="2"/>
              <w:rPr>
                <w:rFonts w:ascii="Times New Roman" w:eastAsia="Times New Roman" w:hAnsi="Times New Roman" w:cs="Times New Roman"/>
                <w:b/>
                <w:bCs/>
                <w:sz w:val="18"/>
                <w:szCs w:val="18"/>
                <w:lang w:eastAsia="ru-RU"/>
              </w:rPr>
            </w:pPr>
          </w:p>
        </w:tc>
        <w:tc>
          <w:tcPr>
            <w:tcW w:w="6046" w:type="dxa"/>
            <w:gridSpan w:val="5"/>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center"/>
              <w:outlineLvl w:val="2"/>
              <w:rPr>
                <w:rFonts w:ascii="Times New Roman" w:eastAsia="Times New Roman" w:hAnsi="Times New Roman" w:cs="Times New Roman"/>
                <w:b/>
                <w:bCs/>
                <w:sz w:val="18"/>
                <w:szCs w:val="18"/>
                <w:lang w:eastAsia="ru-RU"/>
              </w:rPr>
            </w:pPr>
            <w:r w:rsidRPr="00D129CF">
              <w:rPr>
                <w:rFonts w:ascii="Times New Roman" w:eastAsia="Times New Roman" w:hAnsi="Times New Roman" w:cs="Times New Roman"/>
                <w:b/>
                <w:bCs/>
                <w:sz w:val="18"/>
                <w:szCs w:val="18"/>
                <w:lang w:eastAsia="ru-RU"/>
              </w:rPr>
              <w:t>В том числе по источникам финансирования</w:t>
            </w:r>
          </w:p>
        </w:tc>
      </w:tr>
      <w:tr w:rsidR="00D129CF" w:rsidRPr="00D129CF" w:rsidTr="00C633C7">
        <w:trPr>
          <w:trHeight w:val="422"/>
        </w:trPr>
        <w:tc>
          <w:tcPr>
            <w:tcW w:w="580" w:type="dxa"/>
            <w:vMerge/>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ind w:left="324"/>
              <w:jc w:val="center"/>
              <w:outlineLvl w:val="2"/>
              <w:rPr>
                <w:rFonts w:ascii="Times New Roman" w:eastAsia="Times New Roman" w:hAnsi="Times New Roman" w:cs="Times New Roman"/>
                <w:b/>
                <w:bCs/>
                <w:sz w:val="18"/>
                <w:szCs w:val="18"/>
                <w:lang w:eastAsia="ru-RU"/>
              </w:rPr>
            </w:pPr>
          </w:p>
        </w:tc>
        <w:tc>
          <w:tcPr>
            <w:tcW w:w="2499" w:type="dxa"/>
            <w:vMerge/>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jc w:val="center"/>
              <w:rPr>
                <w:rFonts w:ascii="Times New Roman" w:eastAsia="Times New Roman" w:hAnsi="Times New Roman" w:cs="Times New Roman"/>
                <w:b/>
                <w:bCs/>
                <w:sz w:val="18"/>
                <w:szCs w:val="18"/>
                <w:lang w:eastAsia="ru-RU"/>
              </w:rPr>
            </w:pPr>
          </w:p>
        </w:tc>
        <w:tc>
          <w:tcPr>
            <w:tcW w:w="1661" w:type="dxa"/>
            <w:vMerge/>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jc w:val="center"/>
              <w:rPr>
                <w:rFonts w:ascii="Times New Roman" w:eastAsia="Times New Roman" w:hAnsi="Times New Roman" w:cs="Times New Roman"/>
                <w:b/>
                <w:bCs/>
                <w:sz w:val="18"/>
                <w:szCs w:val="18"/>
                <w:lang w:eastAsia="ru-RU"/>
              </w:rPr>
            </w:pPr>
          </w:p>
        </w:tc>
        <w:tc>
          <w:tcPr>
            <w:tcW w:w="1085"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center"/>
              <w:outlineLvl w:val="2"/>
              <w:rPr>
                <w:rFonts w:ascii="Times New Roman" w:eastAsia="Times New Roman" w:hAnsi="Times New Roman" w:cs="Times New Roman"/>
                <w:b/>
                <w:bCs/>
                <w:sz w:val="18"/>
                <w:szCs w:val="18"/>
                <w:lang w:eastAsia="ru-RU"/>
              </w:rPr>
            </w:pPr>
            <w:r w:rsidRPr="00D129CF">
              <w:rPr>
                <w:rFonts w:ascii="Times New Roman" w:eastAsia="Times New Roman" w:hAnsi="Times New Roman" w:cs="Times New Roman"/>
                <w:b/>
                <w:bCs/>
                <w:sz w:val="18"/>
                <w:szCs w:val="18"/>
                <w:lang w:eastAsia="ru-RU"/>
              </w:rPr>
              <w:t>Бюджетные средства федерального уровня</w:t>
            </w:r>
          </w:p>
        </w:tc>
        <w:tc>
          <w:tcPr>
            <w:tcW w:w="1276"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center"/>
              <w:outlineLvl w:val="2"/>
              <w:rPr>
                <w:rFonts w:ascii="Times New Roman" w:eastAsia="Times New Roman" w:hAnsi="Times New Roman" w:cs="Times New Roman"/>
                <w:b/>
                <w:bCs/>
                <w:sz w:val="18"/>
                <w:szCs w:val="18"/>
                <w:lang w:eastAsia="ru-RU"/>
              </w:rPr>
            </w:pPr>
            <w:r w:rsidRPr="00D129CF">
              <w:rPr>
                <w:rFonts w:ascii="Times New Roman" w:eastAsia="Times New Roman" w:hAnsi="Times New Roman" w:cs="Times New Roman"/>
                <w:b/>
                <w:bCs/>
                <w:sz w:val="18"/>
                <w:szCs w:val="18"/>
                <w:lang w:eastAsia="ru-RU"/>
              </w:rPr>
              <w:t>Бюджетные средства республиканского уровня</w:t>
            </w:r>
          </w:p>
        </w:tc>
        <w:tc>
          <w:tcPr>
            <w:tcW w:w="1276"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center"/>
              <w:outlineLvl w:val="2"/>
              <w:rPr>
                <w:rFonts w:ascii="Times New Roman" w:eastAsia="Times New Roman" w:hAnsi="Times New Roman" w:cs="Times New Roman"/>
                <w:b/>
                <w:bCs/>
                <w:sz w:val="18"/>
                <w:szCs w:val="18"/>
                <w:lang w:eastAsia="ru-RU"/>
              </w:rPr>
            </w:pPr>
            <w:r w:rsidRPr="00D129CF">
              <w:rPr>
                <w:rFonts w:ascii="Times New Roman" w:eastAsia="Times New Roman" w:hAnsi="Times New Roman" w:cs="Times New Roman"/>
                <w:b/>
                <w:bCs/>
                <w:sz w:val="18"/>
                <w:szCs w:val="18"/>
                <w:lang w:eastAsia="ru-RU"/>
              </w:rPr>
              <w:t>Бюджетные средства районного уровня</w:t>
            </w:r>
          </w:p>
        </w:tc>
        <w:tc>
          <w:tcPr>
            <w:tcW w:w="1275"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center"/>
              <w:outlineLvl w:val="2"/>
              <w:rPr>
                <w:rFonts w:ascii="Times New Roman" w:eastAsia="Times New Roman" w:hAnsi="Times New Roman" w:cs="Times New Roman"/>
                <w:b/>
                <w:bCs/>
                <w:sz w:val="18"/>
                <w:szCs w:val="18"/>
                <w:lang w:eastAsia="ru-RU"/>
              </w:rPr>
            </w:pPr>
            <w:r w:rsidRPr="00D129CF">
              <w:rPr>
                <w:rFonts w:ascii="Times New Roman" w:eastAsia="Times New Roman" w:hAnsi="Times New Roman" w:cs="Times New Roman"/>
                <w:b/>
                <w:bCs/>
                <w:sz w:val="18"/>
                <w:szCs w:val="18"/>
                <w:lang w:eastAsia="ru-RU"/>
              </w:rPr>
              <w:t>Бюджетные средства местного уровня</w:t>
            </w:r>
          </w:p>
        </w:tc>
        <w:tc>
          <w:tcPr>
            <w:tcW w:w="1134"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center"/>
              <w:outlineLvl w:val="2"/>
              <w:rPr>
                <w:rFonts w:ascii="Times New Roman" w:eastAsia="Times New Roman" w:hAnsi="Times New Roman" w:cs="Times New Roman"/>
                <w:b/>
                <w:bCs/>
                <w:sz w:val="18"/>
                <w:szCs w:val="18"/>
                <w:lang w:eastAsia="ru-RU"/>
              </w:rPr>
            </w:pPr>
            <w:r w:rsidRPr="00D129CF">
              <w:rPr>
                <w:rFonts w:ascii="Times New Roman" w:eastAsia="Times New Roman" w:hAnsi="Times New Roman" w:cs="Times New Roman"/>
                <w:b/>
                <w:bCs/>
                <w:sz w:val="18"/>
                <w:szCs w:val="18"/>
                <w:lang w:eastAsia="ru-RU"/>
              </w:rPr>
              <w:t xml:space="preserve">Внебюджетные средства </w:t>
            </w:r>
          </w:p>
        </w:tc>
      </w:tr>
      <w:tr w:rsidR="00D129CF" w:rsidRPr="00D129CF" w:rsidTr="00C633C7">
        <w:trPr>
          <w:trHeight w:val="289"/>
        </w:trPr>
        <w:tc>
          <w:tcPr>
            <w:tcW w:w="580"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center"/>
              <w:outlineLvl w:val="2"/>
              <w:rPr>
                <w:rFonts w:ascii="Times New Roman" w:eastAsia="Times New Roman" w:hAnsi="Times New Roman" w:cs="Times New Roman"/>
                <w:b/>
                <w:bCs/>
                <w:sz w:val="18"/>
                <w:szCs w:val="18"/>
                <w:lang w:eastAsia="ru-RU"/>
              </w:rPr>
            </w:pPr>
            <w:r w:rsidRPr="00D129CF">
              <w:rPr>
                <w:rFonts w:ascii="Times New Roman" w:eastAsia="Times New Roman" w:hAnsi="Times New Roman" w:cs="Times New Roman"/>
                <w:b/>
                <w:bCs/>
                <w:sz w:val="18"/>
                <w:szCs w:val="18"/>
                <w:lang w:eastAsia="ru-RU"/>
              </w:rPr>
              <w:t>1</w:t>
            </w:r>
          </w:p>
        </w:tc>
        <w:tc>
          <w:tcPr>
            <w:tcW w:w="2499"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360" w:lineRule="auto"/>
              <w:jc w:val="center"/>
              <w:outlineLvl w:val="2"/>
              <w:rPr>
                <w:rFonts w:ascii="Times New Roman" w:eastAsia="Times New Roman" w:hAnsi="Times New Roman" w:cs="Times New Roman"/>
                <w:bCs/>
                <w:sz w:val="18"/>
                <w:szCs w:val="18"/>
                <w:lang w:eastAsia="ru-RU"/>
              </w:rPr>
            </w:pPr>
            <w:r w:rsidRPr="00D129CF">
              <w:rPr>
                <w:rFonts w:ascii="Times New Roman" w:eastAsia="Times New Roman" w:hAnsi="Times New Roman" w:cs="Times New Roman"/>
                <w:b/>
                <w:bCs/>
                <w:sz w:val="18"/>
                <w:szCs w:val="18"/>
                <w:lang w:eastAsia="ru-RU"/>
              </w:rPr>
              <w:t>Программа инвестиционных проектов развития системы электроснабжения</w:t>
            </w:r>
          </w:p>
        </w:tc>
        <w:tc>
          <w:tcPr>
            <w:tcW w:w="1661"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360" w:lineRule="auto"/>
              <w:jc w:val="center"/>
              <w:outlineLvl w:val="2"/>
              <w:rPr>
                <w:rFonts w:ascii="Times New Roman" w:eastAsia="Times New Roman" w:hAnsi="Times New Roman" w:cs="Times New Roman"/>
                <w:bCs/>
                <w:sz w:val="20"/>
                <w:szCs w:val="20"/>
                <w:lang w:eastAsia="ru-RU"/>
              </w:rPr>
            </w:pPr>
            <w:r w:rsidRPr="00D129CF">
              <w:rPr>
                <w:rFonts w:ascii="Times New Roman" w:eastAsia="Times New Roman" w:hAnsi="Times New Roman" w:cs="Times New Roman"/>
                <w:bCs/>
                <w:sz w:val="20"/>
                <w:szCs w:val="20"/>
                <w:lang w:eastAsia="ru-RU"/>
              </w:rPr>
              <w:t>30</w:t>
            </w:r>
          </w:p>
        </w:tc>
        <w:tc>
          <w:tcPr>
            <w:tcW w:w="1085"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360" w:lineRule="auto"/>
              <w:jc w:val="center"/>
              <w:outlineLvl w:val="2"/>
              <w:rPr>
                <w:rFonts w:ascii="Times New Roman" w:eastAsia="Times New Roman" w:hAnsi="Times New Roman" w:cs="Times New Roman"/>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360" w:lineRule="auto"/>
              <w:jc w:val="center"/>
              <w:outlineLvl w:val="2"/>
              <w:rPr>
                <w:rFonts w:ascii="Times New Roman" w:eastAsia="Times New Roman" w:hAnsi="Times New Roman" w:cs="Times New Roman"/>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360" w:lineRule="auto"/>
              <w:jc w:val="center"/>
              <w:outlineLvl w:val="2"/>
              <w:rPr>
                <w:rFonts w:ascii="Times New Roman" w:eastAsia="Times New Roman" w:hAnsi="Times New Roman" w:cs="Times New Roman"/>
                <w:bCs/>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360" w:lineRule="auto"/>
              <w:jc w:val="center"/>
              <w:outlineLvl w:val="2"/>
              <w:rPr>
                <w:rFonts w:ascii="Times New Roman" w:eastAsia="Times New Roman" w:hAnsi="Times New Roman" w:cs="Times New Roman"/>
                <w:bCs/>
                <w:sz w:val="20"/>
                <w:szCs w:val="20"/>
                <w:lang w:eastAsia="ru-RU"/>
              </w:rPr>
            </w:pPr>
            <w:r w:rsidRPr="00D129CF">
              <w:rPr>
                <w:rFonts w:ascii="Times New Roman" w:eastAsia="Times New Roman" w:hAnsi="Times New Roman" w:cs="Times New Roman"/>
                <w:bCs/>
                <w:sz w:val="20"/>
                <w:szCs w:val="20"/>
                <w:lang w:eastAsia="ru-RU"/>
              </w:rPr>
              <w:t>30</w:t>
            </w:r>
          </w:p>
        </w:tc>
        <w:tc>
          <w:tcPr>
            <w:tcW w:w="1134"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360" w:lineRule="auto"/>
              <w:jc w:val="center"/>
              <w:outlineLvl w:val="2"/>
              <w:rPr>
                <w:rFonts w:ascii="Times New Roman" w:eastAsia="Times New Roman" w:hAnsi="Times New Roman" w:cs="Times New Roman"/>
                <w:bCs/>
                <w:sz w:val="20"/>
                <w:szCs w:val="20"/>
                <w:lang w:eastAsia="ru-RU"/>
              </w:rPr>
            </w:pPr>
          </w:p>
        </w:tc>
      </w:tr>
      <w:tr w:rsidR="00D129CF" w:rsidRPr="00D129CF" w:rsidTr="00C633C7">
        <w:trPr>
          <w:trHeight w:val="525"/>
        </w:trPr>
        <w:tc>
          <w:tcPr>
            <w:tcW w:w="580"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center"/>
              <w:outlineLvl w:val="2"/>
              <w:rPr>
                <w:rFonts w:ascii="Times New Roman" w:eastAsia="Times New Roman" w:hAnsi="Times New Roman" w:cs="Times New Roman"/>
                <w:b/>
                <w:bCs/>
                <w:sz w:val="18"/>
                <w:szCs w:val="18"/>
                <w:lang w:eastAsia="ru-RU"/>
              </w:rPr>
            </w:pPr>
            <w:r w:rsidRPr="00D129CF">
              <w:rPr>
                <w:rFonts w:ascii="Times New Roman" w:eastAsia="Times New Roman" w:hAnsi="Times New Roman" w:cs="Times New Roman"/>
                <w:b/>
                <w:bCs/>
                <w:sz w:val="18"/>
                <w:szCs w:val="18"/>
                <w:lang w:eastAsia="ru-RU"/>
              </w:rPr>
              <w:t>2</w:t>
            </w:r>
          </w:p>
        </w:tc>
        <w:tc>
          <w:tcPr>
            <w:tcW w:w="2499"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360" w:lineRule="auto"/>
              <w:jc w:val="center"/>
              <w:outlineLvl w:val="2"/>
              <w:rPr>
                <w:rFonts w:ascii="Times New Roman" w:eastAsia="Times New Roman" w:hAnsi="Times New Roman" w:cs="Times New Roman"/>
                <w:bCs/>
                <w:sz w:val="18"/>
                <w:szCs w:val="18"/>
                <w:lang w:eastAsia="ru-RU"/>
              </w:rPr>
            </w:pPr>
            <w:r w:rsidRPr="00D129CF">
              <w:rPr>
                <w:rFonts w:ascii="Times New Roman" w:eastAsia="Times New Roman" w:hAnsi="Times New Roman" w:cs="Times New Roman"/>
                <w:b/>
                <w:bCs/>
                <w:sz w:val="18"/>
                <w:szCs w:val="18"/>
                <w:lang w:eastAsia="ru-RU"/>
              </w:rPr>
              <w:t>Программа инвестиционных проектов развития системы сбора и вывоза бытовых отходов</w:t>
            </w:r>
          </w:p>
        </w:tc>
        <w:tc>
          <w:tcPr>
            <w:tcW w:w="1661"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360" w:lineRule="auto"/>
              <w:jc w:val="center"/>
              <w:outlineLvl w:val="2"/>
              <w:rPr>
                <w:rFonts w:ascii="Times New Roman" w:eastAsia="Times New Roman" w:hAnsi="Times New Roman" w:cs="Times New Roman"/>
                <w:bCs/>
                <w:sz w:val="20"/>
                <w:szCs w:val="20"/>
                <w:lang w:eastAsia="ru-RU"/>
              </w:rPr>
            </w:pPr>
            <w:r w:rsidRPr="00D129CF">
              <w:rPr>
                <w:rFonts w:ascii="Times New Roman" w:eastAsia="Times New Roman" w:hAnsi="Times New Roman" w:cs="Times New Roman"/>
                <w:bCs/>
                <w:sz w:val="20"/>
                <w:szCs w:val="20"/>
                <w:lang w:eastAsia="ru-RU"/>
              </w:rPr>
              <w:t>28</w:t>
            </w:r>
          </w:p>
        </w:tc>
        <w:tc>
          <w:tcPr>
            <w:tcW w:w="1085"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360" w:lineRule="auto"/>
              <w:jc w:val="center"/>
              <w:outlineLvl w:val="2"/>
              <w:rPr>
                <w:rFonts w:ascii="Times New Roman" w:eastAsia="Times New Roman" w:hAnsi="Times New Roman" w:cs="Times New Roman"/>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360" w:lineRule="auto"/>
              <w:jc w:val="center"/>
              <w:outlineLvl w:val="2"/>
              <w:rPr>
                <w:rFonts w:ascii="Times New Roman" w:eastAsia="Times New Roman" w:hAnsi="Times New Roman" w:cs="Times New Roman"/>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360" w:lineRule="auto"/>
              <w:jc w:val="center"/>
              <w:outlineLvl w:val="2"/>
              <w:rPr>
                <w:rFonts w:ascii="Times New Roman" w:eastAsia="Times New Roman" w:hAnsi="Times New Roman" w:cs="Times New Roman"/>
                <w:bCs/>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360" w:lineRule="auto"/>
              <w:jc w:val="center"/>
              <w:outlineLvl w:val="2"/>
              <w:rPr>
                <w:rFonts w:ascii="Times New Roman" w:eastAsia="Times New Roman" w:hAnsi="Times New Roman" w:cs="Times New Roman"/>
                <w:bCs/>
                <w:sz w:val="20"/>
                <w:szCs w:val="20"/>
                <w:lang w:eastAsia="ru-RU"/>
              </w:rPr>
            </w:pPr>
            <w:r w:rsidRPr="00D129CF">
              <w:rPr>
                <w:rFonts w:ascii="Times New Roman" w:eastAsia="Times New Roman" w:hAnsi="Times New Roman" w:cs="Times New Roman"/>
                <w:bCs/>
                <w:sz w:val="20"/>
                <w:szCs w:val="20"/>
                <w:lang w:eastAsia="ru-RU"/>
              </w:rPr>
              <w:t>28</w:t>
            </w:r>
          </w:p>
        </w:tc>
        <w:tc>
          <w:tcPr>
            <w:tcW w:w="1134"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360" w:lineRule="auto"/>
              <w:jc w:val="center"/>
              <w:outlineLvl w:val="2"/>
              <w:rPr>
                <w:rFonts w:ascii="Times New Roman" w:eastAsia="Times New Roman" w:hAnsi="Times New Roman" w:cs="Times New Roman"/>
                <w:bCs/>
                <w:sz w:val="20"/>
                <w:szCs w:val="20"/>
                <w:lang w:eastAsia="ru-RU"/>
              </w:rPr>
            </w:pPr>
          </w:p>
        </w:tc>
      </w:tr>
      <w:tr w:rsidR="00D129CF" w:rsidRPr="00D129CF" w:rsidTr="00C633C7">
        <w:trPr>
          <w:trHeight w:val="795"/>
        </w:trPr>
        <w:tc>
          <w:tcPr>
            <w:tcW w:w="580"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center"/>
              <w:outlineLvl w:val="2"/>
              <w:rPr>
                <w:rFonts w:ascii="Times New Roman" w:eastAsia="Times New Roman" w:hAnsi="Times New Roman" w:cs="Times New Roman"/>
                <w:b/>
                <w:bCs/>
                <w:sz w:val="18"/>
                <w:szCs w:val="18"/>
                <w:lang w:eastAsia="ru-RU"/>
              </w:rPr>
            </w:pPr>
            <w:r w:rsidRPr="00D129CF">
              <w:rPr>
                <w:rFonts w:ascii="Times New Roman" w:eastAsia="Times New Roman" w:hAnsi="Times New Roman" w:cs="Times New Roman"/>
                <w:b/>
                <w:bCs/>
                <w:sz w:val="18"/>
                <w:szCs w:val="18"/>
                <w:lang w:eastAsia="ru-RU"/>
              </w:rPr>
              <w:t>3</w:t>
            </w:r>
          </w:p>
        </w:tc>
        <w:tc>
          <w:tcPr>
            <w:tcW w:w="2499"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360" w:lineRule="auto"/>
              <w:jc w:val="center"/>
              <w:outlineLvl w:val="2"/>
              <w:rPr>
                <w:rFonts w:ascii="Times New Roman" w:eastAsia="Times New Roman" w:hAnsi="Times New Roman" w:cs="Times New Roman"/>
                <w:bCs/>
                <w:sz w:val="18"/>
                <w:szCs w:val="18"/>
                <w:highlight w:val="yellow"/>
                <w:lang w:eastAsia="ru-RU"/>
              </w:rPr>
            </w:pPr>
            <w:r w:rsidRPr="00D129CF">
              <w:rPr>
                <w:rFonts w:ascii="Times New Roman" w:eastAsia="Times New Roman" w:hAnsi="Times New Roman" w:cs="Times New Roman"/>
                <w:b/>
                <w:bCs/>
                <w:sz w:val="18"/>
                <w:szCs w:val="18"/>
                <w:lang w:eastAsia="ru-RU"/>
              </w:rPr>
              <w:t>Всего по Программе</w:t>
            </w:r>
          </w:p>
        </w:tc>
        <w:tc>
          <w:tcPr>
            <w:tcW w:w="1661"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360" w:lineRule="auto"/>
              <w:jc w:val="center"/>
              <w:outlineLvl w:val="2"/>
              <w:rPr>
                <w:rFonts w:ascii="Times New Roman" w:eastAsia="Times New Roman" w:hAnsi="Times New Roman" w:cs="Times New Roman"/>
                <w:bCs/>
                <w:sz w:val="20"/>
                <w:szCs w:val="20"/>
                <w:lang w:eastAsia="ru-RU"/>
              </w:rPr>
            </w:pPr>
            <w:r w:rsidRPr="00D129CF">
              <w:rPr>
                <w:rFonts w:ascii="Times New Roman" w:eastAsia="Times New Roman" w:hAnsi="Times New Roman" w:cs="Times New Roman"/>
                <w:bCs/>
                <w:sz w:val="20"/>
                <w:szCs w:val="20"/>
                <w:lang w:eastAsia="ru-RU"/>
              </w:rPr>
              <w:t>58</w:t>
            </w:r>
          </w:p>
        </w:tc>
        <w:tc>
          <w:tcPr>
            <w:tcW w:w="1085"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360" w:lineRule="auto"/>
              <w:jc w:val="center"/>
              <w:outlineLvl w:val="2"/>
              <w:rPr>
                <w:rFonts w:ascii="Times New Roman" w:eastAsia="Times New Roman" w:hAnsi="Times New Roman" w:cs="Times New Roman"/>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360" w:lineRule="auto"/>
              <w:jc w:val="center"/>
              <w:outlineLvl w:val="2"/>
              <w:rPr>
                <w:rFonts w:ascii="Times New Roman" w:eastAsia="Times New Roman" w:hAnsi="Times New Roman" w:cs="Times New Roman"/>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360" w:lineRule="auto"/>
              <w:jc w:val="center"/>
              <w:outlineLvl w:val="2"/>
              <w:rPr>
                <w:rFonts w:ascii="Times New Roman" w:eastAsia="Times New Roman" w:hAnsi="Times New Roman" w:cs="Times New Roman"/>
                <w:bCs/>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360" w:lineRule="auto"/>
              <w:jc w:val="center"/>
              <w:outlineLvl w:val="2"/>
              <w:rPr>
                <w:rFonts w:ascii="Times New Roman" w:eastAsia="Times New Roman" w:hAnsi="Times New Roman" w:cs="Times New Roman"/>
                <w:bCs/>
                <w:sz w:val="20"/>
                <w:szCs w:val="20"/>
                <w:lang w:eastAsia="ru-RU"/>
              </w:rPr>
            </w:pPr>
            <w:r w:rsidRPr="00D129CF">
              <w:rPr>
                <w:rFonts w:ascii="Times New Roman" w:eastAsia="Times New Roman" w:hAnsi="Times New Roman" w:cs="Times New Roman"/>
                <w:bCs/>
                <w:sz w:val="20"/>
                <w:szCs w:val="20"/>
                <w:lang w:eastAsia="ru-RU"/>
              </w:rPr>
              <w:t>30</w:t>
            </w:r>
          </w:p>
        </w:tc>
        <w:tc>
          <w:tcPr>
            <w:tcW w:w="1134"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360" w:lineRule="auto"/>
              <w:jc w:val="center"/>
              <w:outlineLvl w:val="2"/>
              <w:rPr>
                <w:rFonts w:ascii="Times New Roman" w:eastAsia="Times New Roman" w:hAnsi="Times New Roman" w:cs="Times New Roman"/>
                <w:bCs/>
                <w:sz w:val="20"/>
                <w:szCs w:val="20"/>
                <w:lang w:eastAsia="ru-RU"/>
              </w:rPr>
            </w:pPr>
          </w:p>
        </w:tc>
      </w:tr>
    </w:tbl>
    <w:p w:rsidR="00D129CF" w:rsidRPr="00D129CF" w:rsidRDefault="00D129CF" w:rsidP="00D129CF">
      <w:pPr>
        <w:spacing w:after="0" w:line="240" w:lineRule="auto"/>
        <w:jc w:val="center"/>
        <w:rPr>
          <w:rFonts w:ascii="Times New Roman" w:eastAsia="Times New Roman" w:hAnsi="Times New Roman" w:cs="Times New Roman"/>
          <w:b/>
          <w:sz w:val="28"/>
          <w:szCs w:val="28"/>
          <w:lang w:eastAsia="ru-RU"/>
        </w:rPr>
      </w:pPr>
    </w:p>
    <w:p w:rsidR="00D129CF" w:rsidRPr="00D129CF" w:rsidRDefault="00D129CF" w:rsidP="00D129CF">
      <w:pPr>
        <w:spacing w:after="0" w:line="240" w:lineRule="auto"/>
        <w:rPr>
          <w:rFonts w:ascii="Times New Roman" w:eastAsia="Times New Roman" w:hAnsi="Times New Roman" w:cs="Times New Roman"/>
          <w:b/>
          <w:sz w:val="28"/>
          <w:szCs w:val="28"/>
          <w:lang w:eastAsia="ru-RU"/>
        </w:rPr>
      </w:pPr>
      <w:r w:rsidRPr="00D129CF">
        <w:rPr>
          <w:rFonts w:ascii="Times New Roman" w:eastAsia="Times New Roman" w:hAnsi="Times New Roman" w:cs="Times New Roman"/>
          <w:b/>
          <w:sz w:val="28"/>
          <w:szCs w:val="28"/>
          <w:lang w:eastAsia="ru-RU"/>
        </w:rPr>
        <w:br w:type="page"/>
      </w:r>
    </w:p>
    <w:p w:rsidR="00D129CF" w:rsidRPr="00D129CF" w:rsidRDefault="00D129CF" w:rsidP="00D129CF">
      <w:pPr>
        <w:spacing w:after="0" w:line="240" w:lineRule="auto"/>
        <w:jc w:val="center"/>
        <w:rPr>
          <w:rFonts w:ascii="Times New Roman" w:eastAsia="Times New Roman" w:hAnsi="Times New Roman" w:cs="Times New Roman"/>
          <w:b/>
          <w:sz w:val="28"/>
          <w:szCs w:val="28"/>
          <w:lang w:eastAsia="ru-RU"/>
        </w:rPr>
      </w:pPr>
    </w:p>
    <w:p w:rsidR="00D129CF" w:rsidRPr="00D129CF" w:rsidRDefault="00D129CF" w:rsidP="00D129CF">
      <w:pPr>
        <w:spacing w:after="0" w:line="240" w:lineRule="auto"/>
        <w:jc w:val="center"/>
        <w:rPr>
          <w:rFonts w:ascii="Times New Roman" w:eastAsia="Times New Roman" w:hAnsi="Times New Roman" w:cs="Times New Roman"/>
          <w:b/>
          <w:sz w:val="28"/>
          <w:szCs w:val="28"/>
          <w:lang w:eastAsia="ru-RU"/>
        </w:rPr>
      </w:pPr>
      <w:r w:rsidRPr="00D129CF">
        <w:rPr>
          <w:rFonts w:ascii="Times New Roman" w:eastAsia="Times New Roman" w:hAnsi="Times New Roman" w:cs="Times New Roman"/>
          <w:b/>
          <w:sz w:val="28"/>
          <w:szCs w:val="28"/>
          <w:lang w:eastAsia="ru-RU"/>
        </w:rPr>
        <w:t xml:space="preserve">Объемы и сроки </w:t>
      </w:r>
      <w:proofErr w:type="gramStart"/>
      <w:r w:rsidRPr="00D129CF">
        <w:rPr>
          <w:rFonts w:ascii="Times New Roman" w:eastAsia="Times New Roman" w:hAnsi="Times New Roman" w:cs="Times New Roman"/>
          <w:b/>
          <w:sz w:val="28"/>
          <w:szCs w:val="28"/>
          <w:lang w:eastAsia="ru-RU"/>
        </w:rPr>
        <w:t>финансирования Программы комплексного развития систем коммунальной инфраструктуры муниципального</w:t>
      </w:r>
      <w:proofErr w:type="gramEnd"/>
      <w:r w:rsidRPr="00D129CF">
        <w:rPr>
          <w:rFonts w:ascii="Times New Roman" w:eastAsia="Times New Roman" w:hAnsi="Times New Roman" w:cs="Times New Roman"/>
          <w:b/>
          <w:sz w:val="28"/>
          <w:szCs w:val="28"/>
          <w:lang w:eastAsia="ru-RU"/>
        </w:rPr>
        <w:t xml:space="preserve"> </w:t>
      </w:r>
      <w:proofErr w:type="spellStart"/>
      <w:r w:rsidRPr="00D129CF">
        <w:rPr>
          <w:rFonts w:ascii="Times New Roman" w:eastAsia="Times New Roman" w:hAnsi="Times New Roman" w:cs="Times New Roman"/>
          <w:b/>
          <w:sz w:val="28"/>
          <w:szCs w:val="28"/>
          <w:lang w:eastAsia="ru-RU"/>
        </w:rPr>
        <w:t>образованияна</w:t>
      </w:r>
      <w:proofErr w:type="spellEnd"/>
      <w:r w:rsidRPr="00D129CF">
        <w:rPr>
          <w:rFonts w:ascii="Times New Roman" w:eastAsia="Times New Roman" w:hAnsi="Times New Roman" w:cs="Times New Roman"/>
          <w:b/>
          <w:sz w:val="28"/>
          <w:szCs w:val="28"/>
          <w:lang w:eastAsia="ru-RU"/>
        </w:rPr>
        <w:t xml:space="preserve"> 2017 - 2027 годы (тыс. руб.)</w:t>
      </w:r>
    </w:p>
    <w:p w:rsidR="00D129CF" w:rsidRPr="00D129CF" w:rsidRDefault="00D129CF" w:rsidP="00D129CF">
      <w:pPr>
        <w:spacing w:after="0" w:line="240" w:lineRule="auto"/>
        <w:rPr>
          <w:rFonts w:ascii="Times New Roman" w:eastAsia="Times New Roman" w:hAnsi="Times New Roman" w:cs="Times New Roman"/>
          <w:sz w:val="28"/>
          <w:szCs w:val="28"/>
          <w:lang w:eastAsia="ru-RU"/>
        </w:rPr>
      </w:pPr>
      <w:r w:rsidRPr="00D129CF">
        <w:rPr>
          <w:rFonts w:ascii="Times New Roman" w:eastAsia="Times New Roman" w:hAnsi="Times New Roman" w:cs="Times New Roman"/>
          <w:sz w:val="28"/>
          <w:szCs w:val="28"/>
          <w:lang w:eastAsia="ru-RU"/>
        </w:rPr>
        <w:t>Таблица 9</w:t>
      </w:r>
    </w:p>
    <w:p w:rsidR="00D129CF" w:rsidRPr="00D129CF" w:rsidRDefault="00D129CF" w:rsidP="00D129CF">
      <w:pPr>
        <w:spacing w:after="0" w:line="240" w:lineRule="auto"/>
        <w:rPr>
          <w:rFonts w:ascii="Times New Roman" w:eastAsia="Times New Roman" w:hAnsi="Times New Roman" w:cs="Times New Roman"/>
          <w:sz w:val="28"/>
          <w:szCs w:val="28"/>
          <w:lang w:eastAsia="ru-RU"/>
        </w:rPr>
      </w:pPr>
    </w:p>
    <w:tbl>
      <w:tblPr>
        <w:tblW w:w="10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1916"/>
        <w:gridCol w:w="709"/>
        <w:gridCol w:w="709"/>
        <w:gridCol w:w="709"/>
        <w:gridCol w:w="606"/>
        <w:gridCol w:w="708"/>
        <w:gridCol w:w="567"/>
        <w:gridCol w:w="567"/>
        <w:gridCol w:w="567"/>
        <w:gridCol w:w="426"/>
        <w:gridCol w:w="850"/>
        <w:gridCol w:w="709"/>
        <w:gridCol w:w="1424"/>
      </w:tblGrid>
      <w:tr w:rsidR="00D129CF" w:rsidRPr="00D129CF" w:rsidTr="00C633C7">
        <w:trPr>
          <w:cantSplit/>
          <w:trHeight w:val="435"/>
        </w:trPr>
        <w:tc>
          <w:tcPr>
            <w:tcW w:w="421" w:type="dxa"/>
            <w:vMerge w:val="restart"/>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ind w:left="-108" w:right="-108"/>
              <w:jc w:val="center"/>
              <w:rPr>
                <w:rFonts w:ascii="Times New Roman" w:eastAsia="Times New Roman" w:hAnsi="Times New Roman" w:cs="Times New Roman"/>
                <w:b/>
                <w:sz w:val="16"/>
                <w:szCs w:val="16"/>
                <w:lang w:eastAsia="ru-RU"/>
              </w:rPr>
            </w:pPr>
            <w:r w:rsidRPr="00D129CF">
              <w:rPr>
                <w:rFonts w:ascii="Times New Roman" w:eastAsia="Times New Roman" w:hAnsi="Times New Roman" w:cs="Times New Roman"/>
                <w:b/>
                <w:sz w:val="16"/>
                <w:szCs w:val="16"/>
                <w:lang w:eastAsia="ru-RU"/>
              </w:rPr>
              <w:t>№</w:t>
            </w:r>
          </w:p>
          <w:p w:rsidR="00D129CF" w:rsidRPr="00D129CF" w:rsidRDefault="00D129CF" w:rsidP="00D129CF">
            <w:pPr>
              <w:spacing w:after="0" w:line="240" w:lineRule="auto"/>
              <w:ind w:left="-108" w:right="-108"/>
              <w:jc w:val="center"/>
              <w:rPr>
                <w:rFonts w:ascii="Times New Roman" w:eastAsia="Times New Roman" w:hAnsi="Times New Roman" w:cs="Times New Roman"/>
                <w:b/>
                <w:sz w:val="16"/>
                <w:szCs w:val="16"/>
                <w:lang w:eastAsia="ru-RU"/>
              </w:rPr>
            </w:pPr>
            <w:proofErr w:type="gramStart"/>
            <w:r w:rsidRPr="00D129CF">
              <w:rPr>
                <w:rFonts w:ascii="Times New Roman" w:eastAsia="Times New Roman" w:hAnsi="Times New Roman" w:cs="Times New Roman"/>
                <w:b/>
                <w:sz w:val="16"/>
                <w:szCs w:val="16"/>
                <w:lang w:eastAsia="ru-RU"/>
              </w:rPr>
              <w:t>п</w:t>
            </w:r>
            <w:proofErr w:type="gramEnd"/>
            <w:r w:rsidRPr="00D129CF">
              <w:rPr>
                <w:rFonts w:ascii="Times New Roman" w:eastAsia="Times New Roman" w:hAnsi="Times New Roman" w:cs="Times New Roman"/>
                <w:b/>
                <w:sz w:val="16"/>
                <w:szCs w:val="16"/>
                <w:lang w:eastAsia="ru-RU"/>
              </w:rPr>
              <w:t>/п</w:t>
            </w:r>
          </w:p>
        </w:tc>
        <w:tc>
          <w:tcPr>
            <w:tcW w:w="1916" w:type="dxa"/>
            <w:vMerge w:val="restart"/>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ind w:firstLine="567"/>
              <w:jc w:val="center"/>
              <w:rPr>
                <w:rFonts w:ascii="Times New Roman" w:eastAsia="Times New Roman" w:hAnsi="Times New Roman" w:cs="Times New Roman"/>
                <w:b/>
                <w:sz w:val="16"/>
                <w:szCs w:val="16"/>
                <w:lang w:eastAsia="ru-RU"/>
              </w:rPr>
            </w:pPr>
            <w:r w:rsidRPr="00D129CF">
              <w:rPr>
                <w:rFonts w:ascii="Times New Roman" w:eastAsia="Times New Roman" w:hAnsi="Times New Roman" w:cs="Times New Roman"/>
                <w:b/>
                <w:sz w:val="16"/>
                <w:szCs w:val="16"/>
                <w:lang w:eastAsia="ru-RU"/>
              </w:rPr>
              <w:t>Программы инвестиционных проектов</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jc w:val="center"/>
              <w:rPr>
                <w:rFonts w:ascii="Times New Roman" w:eastAsia="Times New Roman" w:hAnsi="Times New Roman" w:cs="Times New Roman"/>
                <w:b/>
                <w:sz w:val="16"/>
                <w:szCs w:val="16"/>
                <w:lang w:eastAsia="ru-RU"/>
              </w:rPr>
            </w:pPr>
            <w:r w:rsidRPr="00D129CF">
              <w:rPr>
                <w:rFonts w:ascii="Times New Roman" w:eastAsia="Times New Roman" w:hAnsi="Times New Roman" w:cs="Times New Roman"/>
                <w:b/>
                <w:sz w:val="16"/>
                <w:szCs w:val="16"/>
                <w:lang w:eastAsia="ru-RU"/>
              </w:rPr>
              <w:t>Всего</w:t>
            </w:r>
          </w:p>
        </w:tc>
        <w:tc>
          <w:tcPr>
            <w:tcW w:w="7842" w:type="dxa"/>
            <w:gridSpan w:val="11"/>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ind w:firstLine="11"/>
              <w:jc w:val="center"/>
              <w:rPr>
                <w:rFonts w:ascii="Times New Roman" w:eastAsia="Times New Roman" w:hAnsi="Times New Roman" w:cs="Times New Roman"/>
                <w:b/>
                <w:sz w:val="16"/>
                <w:szCs w:val="16"/>
                <w:lang w:eastAsia="ru-RU"/>
              </w:rPr>
            </w:pPr>
            <w:r w:rsidRPr="00D129CF">
              <w:rPr>
                <w:rFonts w:ascii="Times New Roman" w:eastAsia="Times New Roman" w:hAnsi="Times New Roman" w:cs="Times New Roman"/>
                <w:b/>
                <w:sz w:val="16"/>
                <w:szCs w:val="16"/>
                <w:lang w:eastAsia="ru-RU"/>
              </w:rPr>
              <w:t>В том числе по годам</w:t>
            </w:r>
          </w:p>
        </w:tc>
      </w:tr>
      <w:tr w:rsidR="00D129CF" w:rsidRPr="00D129CF" w:rsidTr="00D129CF">
        <w:trPr>
          <w:cantSplit/>
          <w:trHeight w:val="874"/>
        </w:trPr>
        <w:tc>
          <w:tcPr>
            <w:tcW w:w="421" w:type="dxa"/>
            <w:vMerge/>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ind w:firstLine="567"/>
              <w:jc w:val="center"/>
              <w:rPr>
                <w:rFonts w:ascii="Times New Roman" w:eastAsia="Times New Roman" w:hAnsi="Times New Roman" w:cs="Times New Roman"/>
                <w:b/>
                <w:sz w:val="16"/>
                <w:szCs w:val="16"/>
                <w:lang w:eastAsia="ru-RU"/>
              </w:rPr>
            </w:pPr>
          </w:p>
        </w:tc>
        <w:tc>
          <w:tcPr>
            <w:tcW w:w="1916" w:type="dxa"/>
            <w:vMerge/>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ind w:firstLine="567"/>
              <w:jc w:val="center"/>
              <w:rPr>
                <w:rFonts w:ascii="Times New Roman" w:eastAsia="Times New Roman" w:hAnsi="Times New Roman" w:cs="Times New Roman"/>
                <w:b/>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ind w:firstLine="567"/>
              <w:jc w:val="center"/>
              <w:rPr>
                <w:rFonts w:ascii="Times New Roman" w:eastAsia="Times New Roman" w:hAnsi="Times New Roman" w:cs="Times New Roman"/>
                <w:b/>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jc w:val="center"/>
              <w:rPr>
                <w:rFonts w:ascii="Times New Roman" w:eastAsia="Times New Roman" w:hAnsi="Times New Roman" w:cs="Times New Roman"/>
                <w:b/>
                <w:sz w:val="16"/>
                <w:szCs w:val="16"/>
                <w:lang w:eastAsia="ru-RU"/>
              </w:rPr>
            </w:pPr>
            <w:r w:rsidRPr="00D129CF">
              <w:rPr>
                <w:rFonts w:ascii="Times New Roman" w:eastAsia="Times New Roman" w:hAnsi="Times New Roman" w:cs="Times New Roman"/>
                <w:b/>
                <w:sz w:val="16"/>
                <w:szCs w:val="16"/>
                <w:lang w:eastAsia="ru-RU"/>
              </w:rPr>
              <w:t>2017</w:t>
            </w:r>
          </w:p>
        </w:tc>
        <w:tc>
          <w:tcPr>
            <w:tcW w:w="709"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jc w:val="center"/>
              <w:rPr>
                <w:rFonts w:ascii="Times New Roman" w:eastAsia="Times New Roman" w:hAnsi="Times New Roman" w:cs="Times New Roman"/>
                <w:b/>
                <w:sz w:val="16"/>
                <w:szCs w:val="16"/>
                <w:lang w:eastAsia="ru-RU"/>
              </w:rPr>
            </w:pPr>
            <w:r w:rsidRPr="00D129CF">
              <w:rPr>
                <w:rFonts w:ascii="Times New Roman" w:eastAsia="Times New Roman" w:hAnsi="Times New Roman" w:cs="Times New Roman"/>
                <w:b/>
                <w:sz w:val="16"/>
                <w:szCs w:val="16"/>
                <w:lang w:eastAsia="ru-RU"/>
              </w:rPr>
              <w:t>2018</w:t>
            </w:r>
          </w:p>
        </w:tc>
        <w:tc>
          <w:tcPr>
            <w:tcW w:w="606"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jc w:val="center"/>
              <w:rPr>
                <w:rFonts w:ascii="Times New Roman" w:eastAsia="Times New Roman" w:hAnsi="Times New Roman" w:cs="Times New Roman"/>
                <w:b/>
                <w:sz w:val="16"/>
                <w:szCs w:val="16"/>
                <w:lang w:eastAsia="ru-RU"/>
              </w:rPr>
            </w:pPr>
            <w:r w:rsidRPr="00D129CF">
              <w:rPr>
                <w:rFonts w:ascii="Times New Roman" w:eastAsia="Times New Roman" w:hAnsi="Times New Roman" w:cs="Times New Roman"/>
                <w:b/>
                <w:sz w:val="16"/>
                <w:szCs w:val="16"/>
                <w:lang w:eastAsia="ru-RU"/>
              </w:rPr>
              <w:t>2019</w:t>
            </w:r>
          </w:p>
        </w:tc>
        <w:tc>
          <w:tcPr>
            <w:tcW w:w="708"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jc w:val="center"/>
              <w:rPr>
                <w:rFonts w:ascii="Times New Roman" w:eastAsia="Times New Roman" w:hAnsi="Times New Roman" w:cs="Times New Roman"/>
                <w:b/>
                <w:sz w:val="16"/>
                <w:szCs w:val="16"/>
                <w:lang w:eastAsia="ru-RU"/>
              </w:rPr>
            </w:pPr>
            <w:r w:rsidRPr="00D129CF">
              <w:rPr>
                <w:rFonts w:ascii="Times New Roman" w:eastAsia="Times New Roman" w:hAnsi="Times New Roman" w:cs="Times New Roman"/>
                <w:b/>
                <w:sz w:val="16"/>
                <w:szCs w:val="16"/>
                <w:lang w:eastAsia="ru-RU"/>
              </w:rPr>
              <w:t>2020</w:t>
            </w:r>
          </w:p>
        </w:tc>
        <w:tc>
          <w:tcPr>
            <w:tcW w:w="567"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jc w:val="center"/>
              <w:rPr>
                <w:rFonts w:ascii="Times New Roman" w:eastAsia="Times New Roman" w:hAnsi="Times New Roman" w:cs="Times New Roman"/>
                <w:b/>
                <w:sz w:val="16"/>
                <w:szCs w:val="16"/>
                <w:lang w:eastAsia="ru-RU"/>
              </w:rPr>
            </w:pPr>
            <w:r w:rsidRPr="00D129CF">
              <w:rPr>
                <w:rFonts w:ascii="Times New Roman" w:eastAsia="Times New Roman" w:hAnsi="Times New Roman" w:cs="Times New Roman"/>
                <w:b/>
                <w:sz w:val="16"/>
                <w:szCs w:val="16"/>
                <w:lang w:eastAsia="ru-RU"/>
              </w:rPr>
              <w:t>2021</w:t>
            </w:r>
          </w:p>
        </w:tc>
        <w:tc>
          <w:tcPr>
            <w:tcW w:w="567"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ind w:left="-143"/>
              <w:jc w:val="center"/>
              <w:rPr>
                <w:rFonts w:ascii="Times New Roman" w:eastAsia="Times New Roman" w:hAnsi="Times New Roman" w:cs="Times New Roman"/>
                <w:b/>
                <w:sz w:val="16"/>
                <w:szCs w:val="16"/>
                <w:lang w:eastAsia="ru-RU"/>
              </w:rPr>
            </w:pPr>
            <w:r w:rsidRPr="00D129CF">
              <w:rPr>
                <w:rFonts w:ascii="Times New Roman" w:eastAsia="Times New Roman" w:hAnsi="Times New Roman" w:cs="Times New Roman"/>
                <w:b/>
                <w:sz w:val="16"/>
                <w:szCs w:val="16"/>
                <w:lang w:eastAsia="ru-RU"/>
              </w:rPr>
              <w:t>2022</w:t>
            </w:r>
          </w:p>
        </w:tc>
        <w:tc>
          <w:tcPr>
            <w:tcW w:w="567"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jc w:val="center"/>
              <w:rPr>
                <w:rFonts w:ascii="Times New Roman" w:eastAsia="Times New Roman" w:hAnsi="Times New Roman" w:cs="Times New Roman"/>
                <w:b/>
                <w:sz w:val="16"/>
                <w:szCs w:val="16"/>
                <w:lang w:eastAsia="ru-RU"/>
              </w:rPr>
            </w:pPr>
            <w:r w:rsidRPr="00D129CF">
              <w:rPr>
                <w:rFonts w:ascii="Times New Roman" w:eastAsia="Times New Roman" w:hAnsi="Times New Roman" w:cs="Times New Roman"/>
                <w:b/>
                <w:sz w:val="16"/>
                <w:szCs w:val="16"/>
                <w:lang w:eastAsia="ru-RU"/>
              </w:rPr>
              <w:t>2023</w:t>
            </w:r>
          </w:p>
        </w:tc>
        <w:tc>
          <w:tcPr>
            <w:tcW w:w="426"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jc w:val="center"/>
              <w:rPr>
                <w:rFonts w:ascii="Times New Roman" w:eastAsia="Times New Roman" w:hAnsi="Times New Roman" w:cs="Times New Roman"/>
                <w:b/>
                <w:sz w:val="16"/>
                <w:szCs w:val="16"/>
                <w:lang w:eastAsia="ru-RU"/>
              </w:rPr>
            </w:pPr>
            <w:r w:rsidRPr="00D129CF">
              <w:rPr>
                <w:rFonts w:ascii="Times New Roman" w:eastAsia="Times New Roman" w:hAnsi="Times New Roman" w:cs="Times New Roman"/>
                <w:b/>
                <w:sz w:val="16"/>
                <w:szCs w:val="16"/>
                <w:lang w:eastAsia="ru-RU"/>
              </w:rPr>
              <w:t>2024</w:t>
            </w:r>
          </w:p>
        </w:tc>
        <w:tc>
          <w:tcPr>
            <w:tcW w:w="850"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jc w:val="center"/>
              <w:rPr>
                <w:rFonts w:ascii="Times New Roman" w:eastAsia="Times New Roman" w:hAnsi="Times New Roman" w:cs="Times New Roman"/>
                <w:b/>
                <w:sz w:val="16"/>
                <w:szCs w:val="16"/>
                <w:lang w:eastAsia="ru-RU"/>
              </w:rPr>
            </w:pPr>
            <w:r w:rsidRPr="00D129CF">
              <w:rPr>
                <w:rFonts w:ascii="Times New Roman" w:eastAsia="Times New Roman" w:hAnsi="Times New Roman" w:cs="Times New Roman"/>
                <w:b/>
                <w:sz w:val="16"/>
                <w:szCs w:val="16"/>
                <w:lang w:eastAsia="ru-RU"/>
              </w:rPr>
              <w:t>2025</w:t>
            </w:r>
          </w:p>
        </w:tc>
        <w:tc>
          <w:tcPr>
            <w:tcW w:w="709"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jc w:val="center"/>
              <w:rPr>
                <w:rFonts w:ascii="Times New Roman" w:eastAsia="Times New Roman" w:hAnsi="Times New Roman" w:cs="Times New Roman"/>
                <w:b/>
                <w:sz w:val="16"/>
                <w:szCs w:val="16"/>
                <w:lang w:eastAsia="ru-RU"/>
              </w:rPr>
            </w:pPr>
            <w:r w:rsidRPr="00D129CF">
              <w:rPr>
                <w:rFonts w:ascii="Times New Roman" w:eastAsia="Times New Roman" w:hAnsi="Times New Roman" w:cs="Times New Roman"/>
                <w:b/>
                <w:sz w:val="16"/>
                <w:szCs w:val="16"/>
                <w:lang w:eastAsia="ru-RU"/>
              </w:rPr>
              <w:t>2026</w:t>
            </w:r>
          </w:p>
        </w:tc>
        <w:tc>
          <w:tcPr>
            <w:tcW w:w="1424"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rPr>
                <w:rFonts w:ascii="Times New Roman" w:eastAsia="Times New Roman" w:hAnsi="Times New Roman" w:cs="Times New Roman"/>
                <w:b/>
                <w:sz w:val="16"/>
                <w:szCs w:val="16"/>
                <w:lang w:eastAsia="ru-RU"/>
              </w:rPr>
            </w:pPr>
            <w:r w:rsidRPr="00D129CF">
              <w:rPr>
                <w:rFonts w:ascii="Times New Roman" w:eastAsia="Times New Roman" w:hAnsi="Times New Roman" w:cs="Times New Roman"/>
                <w:b/>
                <w:sz w:val="16"/>
                <w:szCs w:val="16"/>
                <w:lang w:eastAsia="ru-RU"/>
              </w:rPr>
              <w:t>2027</w:t>
            </w:r>
          </w:p>
        </w:tc>
      </w:tr>
      <w:tr w:rsidR="00D129CF" w:rsidRPr="00D129CF" w:rsidTr="00D129CF">
        <w:trPr>
          <w:trHeight w:val="175"/>
        </w:trPr>
        <w:tc>
          <w:tcPr>
            <w:tcW w:w="421"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ind w:right="-108"/>
              <w:jc w:val="center"/>
              <w:rPr>
                <w:rFonts w:ascii="Times New Roman" w:eastAsia="Times New Roman" w:hAnsi="Times New Roman" w:cs="Times New Roman"/>
                <w:b/>
                <w:sz w:val="16"/>
                <w:szCs w:val="16"/>
                <w:lang w:eastAsia="ru-RU"/>
              </w:rPr>
            </w:pPr>
            <w:r w:rsidRPr="00D129CF">
              <w:rPr>
                <w:rFonts w:ascii="Times New Roman" w:eastAsia="Times New Roman" w:hAnsi="Times New Roman" w:cs="Times New Roman"/>
                <w:b/>
                <w:sz w:val="16"/>
                <w:szCs w:val="16"/>
                <w:lang w:eastAsia="ru-RU"/>
              </w:rPr>
              <w:t>1</w:t>
            </w:r>
          </w:p>
        </w:tc>
        <w:tc>
          <w:tcPr>
            <w:tcW w:w="1916"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360" w:lineRule="auto"/>
              <w:jc w:val="center"/>
              <w:outlineLvl w:val="2"/>
              <w:rPr>
                <w:rFonts w:ascii="Times New Roman" w:eastAsia="Times New Roman" w:hAnsi="Times New Roman" w:cs="Times New Roman"/>
                <w:bCs/>
                <w:sz w:val="18"/>
                <w:szCs w:val="18"/>
                <w:lang w:eastAsia="ru-RU"/>
              </w:rPr>
            </w:pPr>
            <w:r w:rsidRPr="00D129CF">
              <w:rPr>
                <w:rFonts w:ascii="Times New Roman" w:eastAsia="Times New Roman" w:hAnsi="Times New Roman" w:cs="Times New Roman"/>
                <w:b/>
                <w:bCs/>
                <w:sz w:val="18"/>
                <w:szCs w:val="18"/>
                <w:lang w:eastAsia="ru-RU"/>
              </w:rPr>
              <w:t>Программа инвестиционных проектов развития системы электроснабжения</w:t>
            </w:r>
          </w:p>
        </w:tc>
        <w:tc>
          <w:tcPr>
            <w:tcW w:w="709"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ind w:left="-108" w:right="-108"/>
              <w:jc w:val="center"/>
              <w:rPr>
                <w:rFonts w:ascii="Times New Roman" w:eastAsia="Times New Roman" w:hAnsi="Times New Roman" w:cs="Times New Roman"/>
                <w:b/>
                <w:color w:val="000000"/>
                <w:sz w:val="24"/>
                <w:szCs w:val="24"/>
                <w:lang w:eastAsia="ru-RU"/>
              </w:rPr>
            </w:pPr>
            <w:r w:rsidRPr="00D129CF">
              <w:rPr>
                <w:rFonts w:ascii="Times New Roman" w:eastAsia="Times New Roman" w:hAnsi="Times New Roman" w:cs="Times New Roman"/>
                <w:b/>
                <w:color w:val="000000"/>
                <w:sz w:val="24"/>
                <w:szCs w:val="24"/>
                <w:lang w:eastAsia="ru-RU"/>
              </w:rPr>
              <w:t>30</w:t>
            </w:r>
          </w:p>
        </w:tc>
        <w:tc>
          <w:tcPr>
            <w:tcW w:w="709"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ind w:left="-108" w:right="-108"/>
              <w:jc w:val="center"/>
              <w:rPr>
                <w:rFonts w:ascii="Times New Roman" w:eastAsia="Times New Roman" w:hAnsi="Times New Roman" w:cs="Times New Roman"/>
                <w:color w:val="000000"/>
                <w:sz w:val="24"/>
                <w:szCs w:val="24"/>
                <w:lang w:eastAsia="ru-RU"/>
              </w:rPr>
            </w:pPr>
            <w:r w:rsidRPr="00D129CF">
              <w:rPr>
                <w:rFonts w:ascii="Times New Roman" w:eastAsia="Times New Roman" w:hAnsi="Times New Roman" w:cs="Times New Roman"/>
                <w:color w:val="000000"/>
                <w:sz w:val="24"/>
                <w:szCs w:val="24"/>
                <w:lang w:eastAsia="ru-RU"/>
              </w:rPr>
              <w:t>30</w:t>
            </w:r>
          </w:p>
        </w:tc>
        <w:tc>
          <w:tcPr>
            <w:tcW w:w="709"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ind w:left="-108" w:right="-108"/>
              <w:jc w:val="center"/>
              <w:rPr>
                <w:rFonts w:ascii="Times New Roman" w:eastAsia="Times New Roman" w:hAnsi="Times New Roman" w:cs="Times New Roman"/>
                <w:color w:val="000000"/>
                <w:sz w:val="24"/>
                <w:szCs w:val="24"/>
                <w:lang w:eastAsia="ru-RU"/>
              </w:rPr>
            </w:pPr>
          </w:p>
        </w:tc>
        <w:tc>
          <w:tcPr>
            <w:tcW w:w="606"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ind w:left="-108" w:right="-108"/>
              <w:jc w:val="center"/>
              <w:rPr>
                <w:rFonts w:ascii="Times New Roman" w:eastAsia="Times New Roman" w:hAnsi="Times New Roman" w:cs="Times New Roman"/>
                <w:color w:val="000000"/>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ind w:left="-108" w:right="-108"/>
              <w:jc w:val="center"/>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ind w:left="-108" w:right="-108"/>
              <w:jc w:val="center"/>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ind w:left="-108" w:right="-108"/>
              <w:jc w:val="center"/>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ind w:left="-108" w:right="-108"/>
              <w:jc w:val="center"/>
              <w:rPr>
                <w:rFonts w:ascii="Times New Roman" w:eastAsia="Times New Roman" w:hAnsi="Times New Roman" w:cs="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ind w:left="-108" w:right="-108"/>
              <w:jc w:val="center"/>
              <w:rPr>
                <w:rFonts w:ascii="Times New Roman" w:eastAsia="Times New Roman" w:hAnsi="Times New Roman" w:cs="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ind w:left="-108" w:right="-108"/>
              <w:jc w:val="center"/>
              <w:rPr>
                <w:rFonts w:ascii="Times New Roman" w:eastAsia="Times New Roman" w:hAnsi="Times New Roman" w:cs="Times New Roman"/>
                <w:color w:val="000000"/>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ind w:left="-108" w:right="-108"/>
              <w:jc w:val="center"/>
              <w:rPr>
                <w:rFonts w:ascii="Times New Roman" w:eastAsia="Times New Roman" w:hAnsi="Times New Roman" w:cs="Times New Roman"/>
                <w:color w:val="000000"/>
                <w:sz w:val="16"/>
                <w:szCs w:val="16"/>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ind w:left="-108" w:right="-108"/>
              <w:jc w:val="center"/>
              <w:rPr>
                <w:rFonts w:ascii="Times New Roman" w:eastAsia="Times New Roman" w:hAnsi="Times New Roman" w:cs="Times New Roman"/>
                <w:color w:val="000000"/>
                <w:sz w:val="16"/>
                <w:szCs w:val="16"/>
                <w:lang w:eastAsia="ru-RU"/>
              </w:rPr>
            </w:pPr>
          </w:p>
        </w:tc>
      </w:tr>
      <w:tr w:rsidR="00D129CF" w:rsidRPr="00D129CF" w:rsidTr="00D129CF">
        <w:trPr>
          <w:trHeight w:val="175"/>
        </w:trPr>
        <w:tc>
          <w:tcPr>
            <w:tcW w:w="421"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ind w:right="-108"/>
              <w:jc w:val="center"/>
              <w:rPr>
                <w:rFonts w:ascii="Times New Roman" w:eastAsia="Times New Roman" w:hAnsi="Times New Roman" w:cs="Times New Roman"/>
                <w:b/>
                <w:sz w:val="16"/>
                <w:szCs w:val="16"/>
                <w:lang w:eastAsia="ru-RU"/>
              </w:rPr>
            </w:pPr>
            <w:r w:rsidRPr="00D129CF">
              <w:rPr>
                <w:rFonts w:ascii="Times New Roman" w:eastAsia="Times New Roman" w:hAnsi="Times New Roman" w:cs="Times New Roman"/>
                <w:b/>
                <w:sz w:val="16"/>
                <w:szCs w:val="16"/>
                <w:lang w:eastAsia="ru-RU"/>
              </w:rPr>
              <w:t>2</w:t>
            </w:r>
          </w:p>
        </w:tc>
        <w:tc>
          <w:tcPr>
            <w:tcW w:w="1916"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360" w:lineRule="auto"/>
              <w:jc w:val="center"/>
              <w:outlineLvl w:val="2"/>
              <w:rPr>
                <w:rFonts w:ascii="Times New Roman" w:eastAsia="Times New Roman" w:hAnsi="Times New Roman" w:cs="Times New Roman"/>
                <w:bCs/>
                <w:sz w:val="18"/>
                <w:szCs w:val="18"/>
                <w:lang w:eastAsia="ru-RU"/>
              </w:rPr>
            </w:pPr>
            <w:r w:rsidRPr="00D129CF">
              <w:rPr>
                <w:rFonts w:ascii="Times New Roman" w:eastAsia="Times New Roman" w:hAnsi="Times New Roman" w:cs="Times New Roman"/>
                <w:b/>
                <w:bCs/>
                <w:sz w:val="18"/>
                <w:szCs w:val="18"/>
                <w:lang w:eastAsia="ru-RU"/>
              </w:rPr>
              <w:t>Программа инвестиционных проектов развития системы сбора и вызова бытовых отходов</w:t>
            </w:r>
          </w:p>
        </w:tc>
        <w:tc>
          <w:tcPr>
            <w:tcW w:w="709"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jc w:val="center"/>
              <w:rPr>
                <w:rFonts w:ascii="Times New Roman" w:eastAsia="Times New Roman" w:hAnsi="Times New Roman" w:cs="Times New Roman"/>
                <w:sz w:val="24"/>
                <w:szCs w:val="24"/>
                <w:lang w:eastAsia="ru-RU"/>
              </w:rPr>
            </w:pPr>
            <w:r w:rsidRPr="00D129CF">
              <w:rPr>
                <w:rFonts w:ascii="Times New Roman" w:eastAsia="Times New Roman" w:hAnsi="Times New Roman" w:cs="Times New Roman"/>
                <w:sz w:val="24"/>
                <w:szCs w:val="24"/>
                <w:lang w:eastAsia="ru-RU"/>
              </w:rPr>
              <w:t>28</w:t>
            </w:r>
          </w:p>
        </w:tc>
        <w:tc>
          <w:tcPr>
            <w:tcW w:w="709"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jc w:val="center"/>
              <w:rPr>
                <w:rFonts w:ascii="Times New Roman" w:eastAsia="Times New Roman" w:hAnsi="Times New Roman" w:cs="Times New Roman"/>
                <w:sz w:val="24"/>
                <w:szCs w:val="24"/>
                <w:lang w:eastAsia="ru-RU"/>
              </w:rPr>
            </w:pPr>
            <w:r w:rsidRPr="00D129CF">
              <w:rPr>
                <w:rFonts w:ascii="Times New Roman" w:eastAsia="Times New Roman" w:hAnsi="Times New Roman" w:cs="Times New Roman"/>
                <w:sz w:val="24"/>
                <w:szCs w:val="24"/>
                <w:lang w:eastAsia="ru-RU"/>
              </w:rPr>
              <w:t>7</w:t>
            </w:r>
          </w:p>
        </w:tc>
        <w:tc>
          <w:tcPr>
            <w:tcW w:w="606"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jc w:val="center"/>
              <w:rPr>
                <w:rFonts w:ascii="Times New Roman" w:eastAsia="Times New Roman" w:hAnsi="Times New Roman" w:cs="Times New Roman"/>
                <w:sz w:val="24"/>
                <w:szCs w:val="24"/>
                <w:lang w:eastAsia="ru-RU"/>
              </w:rPr>
            </w:pPr>
            <w:r w:rsidRPr="00D129CF">
              <w:rPr>
                <w:rFonts w:ascii="Times New Roman" w:eastAsia="Times New Roman" w:hAnsi="Times New Roman" w:cs="Times New Roman"/>
                <w:sz w:val="24"/>
                <w:szCs w:val="24"/>
                <w:lang w:eastAsia="ru-RU"/>
              </w:rPr>
              <w:t>7</w:t>
            </w:r>
          </w:p>
        </w:tc>
        <w:tc>
          <w:tcPr>
            <w:tcW w:w="708"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jc w:val="center"/>
              <w:rPr>
                <w:rFonts w:ascii="Times New Roman" w:eastAsia="Times New Roman" w:hAnsi="Times New Roman" w:cs="Times New Roman"/>
                <w:sz w:val="24"/>
                <w:szCs w:val="24"/>
                <w:lang w:eastAsia="ru-RU"/>
              </w:rPr>
            </w:pPr>
            <w:r w:rsidRPr="00D129CF">
              <w:rPr>
                <w:rFonts w:ascii="Times New Roman" w:eastAsia="Times New Roman" w:hAnsi="Times New Roman" w:cs="Times New Roman"/>
                <w:sz w:val="24"/>
                <w:szCs w:val="24"/>
                <w:lang w:eastAsia="ru-RU"/>
              </w:rPr>
              <w:t>7</w:t>
            </w:r>
          </w:p>
        </w:tc>
        <w:tc>
          <w:tcPr>
            <w:tcW w:w="567"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jc w:val="center"/>
              <w:rPr>
                <w:rFonts w:ascii="Times New Roman" w:eastAsia="Times New Roman" w:hAnsi="Times New Roman" w:cs="Times New Roman"/>
                <w:sz w:val="24"/>
                <w:szCs w:val="24"/>
                <w:lang w:eastAsia="ru-RU"/>
              </w:rPr>
            </w:pPr>
            <w:r w:rsidRPr="00D129CF">
              <w:rPr>
                <w:rFonts w:ascii="Times New Roman" w:eastAsia="Times New Roman" w:hAnsi="Times New Roman" w:cs="Times New Roman"/>
                <w:sz w:val="24"/>
                <w:szCs w:val="24"/>
                <w:lang w:eastAsia="ru-RU"/>
              </w:rPr>
              <w:t>7</w:t>
            </w:r>
          </w:p>
        </w:tc>
        <w:tc>
          <w:tcPr>
            <w:tcW w:w="567"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jc w:val="center"/>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jc w:val="center"/>
              <w:rPr>
                <w:rFonts w:ascii="Times New Roman" w:eastAsia="Times New Roman" w:hAnsi="Times New Roman" w:cs="Times New Roman"/>
                <w:sz w:val="24"/>
                <w:szCs w:val="24"/>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jc w:val="center"/>
              <w:rPr>
                <w:rFonts w:ascii="Times New Roman" w:eastAsia="Times New Roman" w:hAnsi="Times New Roman" w:cs="Times New Roman"/>
                <w:sz w:val="24"/>
                <w:szCs w:val="24"/>
                <w:lang w:eastAsia="ru-RU"/>
              </w:rPr>
            </w:pPr>
          </w:p>
        </w:tc>
      </w:tr>
      <w:tr w:rsidR="00D129CF" w:rsidRPr="00D129CF" w:rsidTr="00D129CF">
        <w:trPr>
          <w:trHeight w:val="175"/>
        </w:trPr>
        <w:tc>
          <w:tcPr>
            <w:tcW w:w="421"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ind w:right="-108"/>
              <w:jc w:val="center"/>
              <w:rPr>
                <w:rFonts w:ascii="Times New Roman" w:eastAsia="Times New Roman" w:hAnsi="Times New Roman" w:cs="Times New Roman"/>
                <w:b/>
                <w:sz w:val="16"/>
                <w:szCs w:val="16"/>
                <w:lang w:eastAsia="ru-RU"/>
              </w:rPr>
            </w:pPr>
          </w:p>
        </w:tc>
        <w:tc>
          <w:tcPr>
            <w:tcW w:w="1916"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ind w:firstLine="567"/>
              <w:jc w:val="center"/>
              <w:rPr>
                <w:rFonts w:ascii="Times New Roman" w:eastAsia="Times New Roman" w:hAnsi="Times New Roman" w:cs="Times New Roman"/>
                <w:b/>
                <w:sz w:val="16"/>
                <w:szCs w:val="16"/>
                <w:lang w:eastAsia="ru-RU"/>
              </w:rPr>
            </w:pPr>
            <w:r w:rsidRPr="00D129CF">
              <w:rPr>
                <w:rFonts w:ascii="Times New Roman" w:eastAsia="Times New Roman" w:hAnsi="Times New Roman" w:cs="Times New Roman"/>
                <w:b/>
                <w:sz w:val="16"/>
                <w:szCs w:val="16"/>
                <w:lang w:eastAsia="ru-RU"/>
              </w:rPr>
              <w:t>Всего по Программе</w:t>
            </w:r>
          </w:p>
        </w:tc>
        <w:tc>
          <w:tcPr>
            <w:tcW w:w="709"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jc w:val="center"/>
              <w:rPr>
                <w:rFonts w:ascii="Times New Roman" w:eastAsia="Times New Roman" w:hAnsi="Times New Roman" w:cs="Times New Roman"/>
                <w:b/>
                <w:color w:val="000000"/>
                <w:sz w:val="24"/>
                <w:szCs w:val="24"/>
                <w:lang w:eastAsia="ru-RU"/>
              </w:rPr>
            </w:pPr>
            <w:r w:rsidRPr="00D129CF">
              <w:rPr>
                <w:rFonts w:ascii="Times New Roman" w:eastAsia="Times New Roman" w:hAnsi="Times New Roman" w:cs="Times New Roman"/>
                <w:b/>
                <w:color w:val="000000"/>
                <w:sz w:val="24"/>
                <w:szCs w:val="24"/>
                <w:lang w:eastAsia="ru-RU"/>
              </w:rPr>
              <w:t>58</w:t>
            </w:r>
          </w:p>
        </w:tc>
        <w:tc>
          <w:tcPr>
            <w:tcW w:w="709"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jc w:val="center"/>
              <w:rPr>
                <w:rFonts w:ascii="Times New Roman" w:eastAsia="Times New Roman" w:hAnsi="Times New Roman" w:cs="Times New Roman"/>
                <w:b/>
                <w:color w:val="000000"/>
                <w:sz w:val="24"/>
                <w:szCs w:val="24"/>
                <w:lang w:eastAsia="ru-RU"/>
              </w:rPr>
            </w:pPr>
            <w:r w:rsidRPr="00D129CF">
              <w:rPr>
                <w:rFonts w:ascii="Times New Roman" w:eastAsia="Times New Roman" w:hAnsi="Times New Roman" w:cs="Times New Roman"/>
                <w:b/>
                <w:color w:val="000000"/>
                <w:sz w:val="24"/>
                <w:szCs w:val="24"/>
                <w:lang w:eastAsia="ru-RU"/>
              </w:rPr>
              <w:t>30</w:t>
            </w:r>
          </w:p>
        </w:tc>
        <w:tc>
          <w:tcPr>
            <w:tcW w:w="709"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jc w:val="center"/>
              <w:rPr>
                <w:rFonts w:ascii="Times New Roman" w:eastAsia="Times New Roman" w:hAnsi="Times New Roman" w:cs="Times New Roman"/>
                <w:sz w:val="24"/>
                <w:szCs w:val="24"/>
                <w:lang w:eastAsia="ru-RU"/>
              </w:rPr>
            </w:pPr>
            <w:r w:rsidRPr="00D129CF">
              <w:rPr>
                <w:rFonts w:ascii="Times New Roman" w:eastAsia="Times New Roman" w:hAnsi="Times New Roman" w:cs="Times New Roman"/>
                <w:sz w:val="24"/>
                <w:szCs w:val="24"/>
                <w:lang w:eastAsia="ru-RU"/>
              </w:rPr>
              <w:t>7</w:t>
            </w:r>
          </w:p>
        </w:tc>
        <w:tc>
          <w:tcPr>
            <w:tcW w:w="606"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jc w:val="center"/>
              <w:rPr>
                <w:rFonts w:ascii="Times New Roman" w:eastAsia="Times New Roman" w:hAnsi="Times New Roman" w:cs="Times New Roman"/>
                <w:sz w:val="24"/>
                <w:szCs w:val="24"/>
                <w:lang w:eastAsia="ru-RU"/>
              </w:rPr>
            </w:pPr>
            <w:r w:rsidRPr="00D129CF">
              <w:rPr>
                <w:rFonts w:ascii="Times New Roman" w:eastAsia="Times New Roman" w:hAnsi="Times New Roman" w:cs="Times New Roman"/>
                <w:sz w:val="24"/>
                <w:szCs w:val="24"/>
                <w:lang w:eastAsia="ru-RU"/>
              </w:rPr>
              <w:t>7</w:t>
            </w:r>
          </w:p>
        </w:tc>
        <w:tc>
          <w:tcPr>
            <w:tcW w:w="708"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jc w:val="center"/>
              <w:rPr>
                <w:rFonts w:ascii="Times New Roman" w:eastAsia="Times New Roman" w:hAnsi="Times New Roman" w:cs="Times New Roman"/>
                <w:sz w:val="24"/>
                <w:szCs w:val="24"/>
                <w:lang w:eastAsia="ru-RU"/>
              </w:rPr>
            </w:pPr>
            <w:r w:rsidRPr="00D129CF">
              <w:rPr>
                <w:rFonts w:ascii="Times New Roman" w:eastAsia="Times New Roman" w:hAnsi="Times New Roman" w:cs="Times New Roman"/>
                <w:sz w:val="24"/>
                <w:szCs w:val="24"/>
                <w:lang w:eastAsia="ru-RU"/>
              </w:rPr>
              <w:t>7</w:t>
            </w:r>
          </w:p>
        </w:tc>
        <w:tc>
          <w:tcPr>
            <w:tcW w:w="567"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jc w:val="center"/>
              <w:rPr>
                <w:rFonts w:ascii="Times New Roman" w:eastAsia="Times New Roman" w:hAnsi="Times New Roman" w:cs="Times New Roman"/>
                <w:sz w:val="24"/>
                <w:szCs w:val="24"/>
                <w:lang w:eastAsia="ru-RU"/>
              </w:rPr>
            </w:pPr>
            <w:r w:rsidRPr="00D129CF">
              <w:rPr>
                <w:rFonts w:ascii="Times New Roman" w:eastAsia="Times New Roman" w:hAnsi="Times New Roman" w:cs="Times New Roman"/>
                <w:sz w:val="24"/>
                <w:szCs w:val="24"/>
                <w:lang w:eastAsia="ru-RU"/>
              </w:rPr>
              <w:t>7</w:t>
            </w:r>
          </w:p>
        </w:tc>
        <w:tc>
          <w:tcPr>
            <w:tcW w:w="567"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jc w:val="center"/>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D129CF" w:rsidRPr="00D129CF" w:rsidRDefault="00D129CF" w:rsidP="00D129CF">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jc w:val="center"/>
              <w:rPr>
                <w:rFonts w:ascii="Times New Roman" w:eastAsia="Times New Roman" w:hAnsi="Times New Roman" w:cs="Times New Roman"/>
                <w:sz w:val="24"/>
                <w:szCs w:val="24"/>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rsidR="00D129CF" w:rsidRPr="00D129CF" w:rsidRDefault="00D129CF" w:rsidP="00D129CF">
            <w:pPr>
              <w:spacing w:after="0" w:line="240" w:lineRule="auto"/>
              <w:jc w:val="center"/>
              <w:rPr>
                <w:rFonts w:ascii="Times New Roman" w:eastAsia="Times New Roman" w:hAnsi="Times New Roman" w:cs="Times New Roman"/>
                <w:sz w:val="24"/>
                <w:szCs w:val="24"/>
                <w:lang w:eastAsia="ru-RU"/>
              </w:rPr>
            </w:pPr>
          </w:p>
        </w:tc>
      </w:tr>
    </w:tbl>
    <w:p w:rsidR="00D129CF" w:rsidRPr="00D129CF" w:rsidRDefault="00D129CF" w:rsidP="00D129CF">
      <w:pPr>
        <w:spacing w:after="0" w:line="360" w:lineRule="auto"/>
        <w:outlineLvl w:val="2"/>
        <w:rPr>
          <w:rFonts w:ascii="Times New Roman" w:eastAsia="Times New Roman" w:hAnsi="Times New Roman" w:cs="Times New Roman"/>
          <w:bCs/>
          <w:sz w:val="28"/>
          <w:szCs w:val="28"/>
          <w:lang w:eastAsia="ru-RU"/>
        </w:rPr>
      </w:pPr>
    </w:p>
    <w:p w:rsidR="00D129CF" w:rsidRPr="00D129CF" w:rsidRDefault="00D129CF" w:rsidP="00D129CF">
      <w:pPr>
        <w:spacing w:after="0" w:line="240" w:lineRule="auto"/>
        <w:rPr>
          <w:rFonts w:ascii="Times New Roman" w:eastAsia="Times New Roman" w:hAnsi="Times New Roman" w:cs="Times New Roman"/>
          <w:bCs/>
          <w:sz w:val="28"/>
          <w:szCs w:val="28"/>
          <w:lang w:eastAsia="ru-RU"/>
        </w:rPr>
      </w:pPr>
      <w:r w:rsidRPr="00D129CF">
        <w:rPr>
          <w:rFonts w:ascii="Times New Roman" w:eastAsia="Times New Roman" w:hAnsi="Times New Roman" w:cs="Times New Roman"/>
          <w:bCs/>
          <w:sz w:val="28"/>
          <w:szCs w:val="28"/>
          <w:lang w:eastAsia="ru-RU"/>
        </w:rPr>
        <w:br w:type="page"/>
      </w:r>
    </w:p>
    <w:p w:rsidR="00D129CF" w:rsidRPr="00D129CF" w:rsidRDefault="00D129CF" w:rsidP="00D129CF">
      <w:pPr>
        <w:spacing w:after="0" w:line="360" w:lineRule="auto"/>
        <w:jc w:val="center"/>
        <w:outlineLvl w:val="2"/>
        <w:rPr>
          <w:rFonts w:ascii="Times New Roman" w:eastAsia="Times New Roman" w:hAnsi="Times New Roman" w:cs="Times New Roman"/>
          <w:b/>
          <w:bCs/>
          <w:sz w:val="28"/>
          <w:szCs w:val="28"/>
          <w:lang w:eastAsia="ru-RU"/>
        </w:rPr>
      </w:pPr>
      <w:r w:rsidRPr="00D129CF">
        <w:rPr>
          <w:rFonts w:ascii="Times New Roman" w:eastAsia="Times New Roman" w:hAnsi="Times New Roman" w:cs="Times New Roman"/>
          <w:b/>
          <w:bCs/>
          <w:sz w:val="28"/>
          <w:szCs w:val="28"/>
          <w:lang w:eastAsia="ru-RU"/>
        </w:rPr>
        <w:lastRenderedPageBreak/>
        <w:t>Расчет критериев доступности</w:t>
      </w:r>
    </w:p>
    <w:p w:rsidR="00D129CF" w:rsidRPr="00D129CF" w:rsidRDefault="00D129CF" w:rsidP="00D129CF">
      <w:pPr>
        <w:suppressAutoHyphens/>
        <w:spacing w:after="0" w:line="360" w:lineRule="auto"/>
        <w:ind w:firstLine="708"/>
        <w:jc w:val="both"/>
        <w:rPr>
          <w:rFonts w:ascii="Times New Roman" w:eastAsia="Times New Roman" w:hAnsi="Times New Roman" w:cs="Times New Roman"/>
          <w:sz w:val="28"/>
          <w:szCs w:val="28"/>
          <w:lang w:eastAsia="ar-SA"/>
        </w:rPr>
      </w:pPr>
      <w:proofErr w:type="gramStart"/>
      <w:r w:rsidRPr="00D129CF">
        <w:rPr>
          <w:rFonts w:ascii="Times New Roman" w:eastAsia="Times New Roman" w:hAnsi="Times New Roman" w:cs="Times New Roman"/>
          <w:sz w:val="28"/>
          <w:szCs w:val="28"/>
          <w:lang w:eastAsia="ar-SA"/>
        </w:rPr>
        <w:t>Постановлением Правительства РФ от 28.08.2009 г. № 708 «Об утверждении основ формирования предельных индексов изменения размера платы граждан за коммунальные услуги» доступность для граждан платы за коммунальные услуги определяется на основе устанавливаемой органами исполнительной власти субъектов Российской Федерации системы критериев доступности для населения платы за коммунальные услуги (далее - критерии доступности), в которую включаются, в том числе, следующие критерии доступности:</w:t>
      </w:r>
      <w:proofErr w:type="gramEnd"/>
    </w:p>
    <w:p w:rsidR="00D129CF" w:rsidRPr="00D129CF" w:rsidRDefault="00D129CF" w:rsidP="00D129CF">
      <w:pPr>
        <w:suppressAutoHyphens/>
        <w:spacing w:after="0" w:line="360" w:lineRule="auto"/>
        <w:jc w:val="both"/>
        <w:rPr>
          <w:rFonts w:ascii="Times New Roman" w:eastAsia="Times New Roman" w:hAnsi="Times New Roman" w:cs="Times New Roman"/>
          <w:sz w:val="28"/>
          <w:szCs w:val="28"/>
          <w:lang w:eastAsia="ar-SA"/>
        </w:rPr>
      </w:pPr>
      <w:r w:rsidRPr="00D129CF">
        <w:rPr>
          <w:rFonts w:ascii="Times New Roman" w:eastAsia="Times New Roman" w:hAnsi="Times New Roman" w:cs="Times New Roman"/>
          <w:sz w:val="28"/>
          <w:szCs w:val="28"/>
          <w:lang w:eastAsia="ar-SA"/>
        </w:rPr>
        <w:t>а) доля расходов на коммунальные услуги в совокупном доходе семьи;</w:t>
      </w:r>
    </w:p>
    <w:p w:rsidR="00D129CF" w:rsidRPr="00D129CF" w:rsidRDefault="00D129CF" w:rsidP="00D129CF">
      <w:pPr>
        <w:suppressAutoHyphens/>
        <w:spacing w:after="0" w:line="360" w:lineRule="auto"/>
        <w:jc w:val="both"/>
        <w:rPr>
          <w:rFonts w:ascii="Times New Roman" w:eastAsia="Times New Roman" w:hAnsi="Times New Roman" w:cs="Times New Roman"/>
          <w:sz w:val="28"/>
          <w:szCs w:val="28"/>
          <w:lang w:eastAsia="ar-SA"/>
        </w:rPr>
      </w:pPr>
      <w:r w:rsidRPr="00D129CF">
        <w:rPr>
          <w:rFonts w:ascii="Times New Roman" w:eastAsia="Times New Roman" w:hAnsi="Times New Roman" w:cs="Times New Roman"/>
          <w:sz w:val="28"/>
          <w:szCs w:val="28"/>
          <w:lang w:eastAsia="ar-SA"/>
        </w:rPr>
        <w:t>б) доля населения с доходами ниже прожиточного минимума;</w:t>
      </w:r>
    </w:p>
    <w:p w:rsidR="00D129CF" w:rsidRPr="00D129CF" w:rsidRDefault="00D129CF" w:rsidP="00D129CF">
      <w:pPr>
        <w:suppressAutoHyphens/>
        <w:spacing w:after="0" w:line="360" w:lineRule="auto"/>
        <w:jc w:val="both"/>
        <w:rPr>
          <w:rFonts w:ascii="Times New Roman" w:eastAsia="Times New Roman" w:hAnsi="Times New Roman" w:cs="Times New Roman"/>
          <w:sz w:val="28"/>
          <w:szCs w:val="28"/>
          <w:lang w:eastAsia="ar-SA"/>
        </w:rPr>
      </w:pPr>
      <w:r w:rsidRPr="00D129CF">
        <w:rPr>
          <w:rFonts w:ascii="Times New Roman" w:eastAsia="Times New Roman" w:hAnsi="Times New Roman" w:cs="Times New Roman"/>
          <w:sz w:val="28"/>
          <w:szCs w:val="28"/>
          <w:lang w:eastAsia="ar-SA"/>
        </w:rPr>
        <w:t>в) уровень собираемости платежей за коммунальные услуги;</w:t>
      </w:r>
    </w:p>
    <w:p w:rsidR="00D129CF" w:rsidRPr="00D129CF" w:rsidRDefault="00D129CF" w:rsidP="00D129CF">
      <w:pPr>
        <w:suppressAutoHyphens/>
        <w:spacing w:after="0" w:line="360" w:lineRule="auto"/>
        <w:jc w:val="both"/>
        <w:rPr>
          <w:rFonts w:ascii="Times New Roman" w:eastAsia="Times New Roman" w:hAnsi="Times New Roman" w:cs="Times New Roman"/>
          <w:sz w:val="28"/>
          <w:szCs w:val="28"/>
          <w:lang w:eastAsia="ar-SA"/>
        </w:rPr>
      </w:pPr>
      <w:r w:rsidRPr="00D129CF">
        <w:rPr>
          <w:rFonts w:ascii="Times New Roman" w:eastAsia="Times New Roman" w:hAnsi="Times New Roman" w:cs="Times New Roman"/>
          <w:sz w:val="28"/>
          <w:szCs w:val="28"/>
          <w:lang w:eastAsia="ar-SA"/>
        </w:rPr>
        <w:t>г) доля получателей субсидий на оплату коммунальных услуг в общей численности населения.</w:t>
      </w:r>
    </w:p>
    <w:p w:rsidR="00D129CF" w:rsidRPr="00D129CF" w:rsidRDefault="00D129CF" w:rsidP="00D129CF">
      <w:pPr>
        <w:suppressAutoHyphens/>
        <w:spacing w:after="0" w:line="360" w:lineRule="auto"/>
        <w:jc w:val="both"/>
        <w:rPr>
          <w:rFonts w:ascii="Times New Roman" w:eastAsia="Times New Roman" w:hAnsi="Times New Roman" w:cs="Times New Roman"/>
          <w:sz w:val="28"/>
          <w:szCs w:val="28"/>
          <w:lang w:eastAsia="ar-SA"/>
        </w:rPr>
      </w:pPr>
      <w:r w:rsidRPr="00D129CF">
        <w:rPr>
          <w:rFonts w:ascii="Times New Roman" w:eastAsia="Times New Roman" w:hAnsi="Times New Roman" w:cs="Times New Roman"/>
          <w:sz w:val="28"/>
          <w:szCs w:val="28"/>
          <w:lang w:eastAsia="ar-SA"/>
        </w:rPr>
        <w:t xml:space="preserve">      При этом критерии доступности коммунальных услуг для населения в соответствии с указанным постановлением оцениваются на основе следующих показателей:</w:t>
      </w:r>
    </w:p>
    <w:p w:rsidR="00D129CF" w:rsidRPr="00D129CF" w:rsidRDefault="00D129CF" w:rsidP="00D129CF">
      <w:pPr>
        <w:suppressAutoHyphens/>
        <w:spacing w:after="0" w:line="360" w:lineRule="auto"/>
        <w:jc w:val="both"/>
        <w:rPr>
          <w:rFonts w:ascii="Times New Roman" w:eastAsia="Times New Roman" w:hAnsi="Times New Roman" w:cs="Times New Roman"/>
          <w:sz w:val="28"/>
          <w:szCs w:val="28"/>
          <w:lang w:eastAsia="ar-SA"/>
        </w:rPr>
      </w:pPr>
      <w:r w:rsidRPr="00D129CF">
        <w:rPr>
          <w:rFonts w:ascii="Times New Roman" w:eastAsia="Times New Roman" w:hAnsi="Times New Roman" w:cs="Times New Roman"/>
          <w:sz w:val="28"/>
          <w:szCs w:val="28"/>
          <w:lang w:eastAsia="ar-SA"/>
        </w:rPr>
        <w:t>- уровень благоустройства жилищного фонда;</w:t>
      </w:r>
    </w:p>
    <w:p w:rsidR="00D129CF" w:rsidRPr="00D129CF" w:rsidRDefault="00D129CF" w:rsidP="00D129CF">
      <w:pPr>
        <w:suppressAutoHyphens/>
        <w:spacing w:after="0" w:line="360" w:lineRule="auto"/>
        <w:jc w:val="both"/>
        <w:rPr>
          <w:rFonts w:ascii="Times New Roman" w:eastAsia="Times New Roman" w:hAnsi="Times New Roman" w:cs="Times New Roman"/>
          <w:sz w:val="28"/>
          <w:szCs w:val="28"/>
          <w:lang w:eastAsia="ar-SA"/>
        </w:rPr>
      </w:pPr>
      <w:r w:rsidRPr="00D129CF">
        <w:rPr>
          <w:rFonts w:ascii="Times New Roman" w:eastAsia="Times New Roman" w:hAnsi="Times New Roman" w:cs="Times New Roman"/>
          <w:sz w:val="28"/>
          <w:szCs w:val="28"/>
          <w:lang w:eastAsia="ar-SA"/>
        </w:rPr>
        <w:t>- коэффициент обеспечения текущей потребности в услугах;</w:t>
      </w:r>
    </w:p>
    <w:p w:rsidR="00D129CF" w:rsidRPr="00D129CF" w:rsidRDefault="00D129CF" w:rsidP="00D129CF">
      <w:pPr>
        <w:suppressAutoHyphens/>
        <w:spacing w:after="0" w:line="360" w:lineRule="auto"/>
        <w:jc w:val="both"/>
        <w:rPr>
          <w:rFonts w:ascii="Times New Roman" w:eastAsia="Times New Roman" w:hAnsi="Times New Roman" w:cs="Times New Roman"/>
          <w:sz w:val="28"/>
          <w:szCs w:val="28"/>
          <w:lang w:eastAsia="ar-SA"/>
        </w:rPr>
      </w:pPr>
      <w:r w:rsidRPr="00D129CF">
        <w:rPr>
          <w:rFonts w:ascii="Times New Roman" w:eastAsia="Times New Roman" w:hAnsi="Times New Roman" w:cs="Times New Roman"/>
          <w:sz w:val="28"/>
          <w:szCs w:val="28"/>
          <w:lang w:eastAsia="ar-SA"/>
        </w:rPr>
        <w:t>- коэффициент покрытия прогнозной потребности в услугах;</w:t>
      </w:r>
    </w:p>
    <w:p w:rsidR="00D129CF" w:rsidRPr="00D129CF" w:rsidRDefault="00D129CF" w:rsidP="00D129CF">
      <w:pPr>
        <w:suppressAutoHyphens/>
        <w:spacing w:after="0" w:line="360" w:lineRule="auto"/>
        <w:jc w:val="both"/>
        <w:rPr>
          <w:rFonts w:ascii="Times New Roman" w:eastAsia="Times New Roman" w:hAnsi="Times New Roman" w:cs="Times New Roman"/>
          <w:sz w:val="28"/>
          <w:szCs w:val="28"/>
          <w:lang w:eastAsia="ar-SA"/>
        </w:rPr>
      </w:pPr>
      <w:r w:rsidRPr="00D129CF">
        <w:rPr>
          <w:rFonts w:ascii="Times New Roman" w:eastAsia="Times New Roman" w:hAnsi="Times New Roman" w:cs="Times New Roman"/>
          <w:sz w:val="28"/>
          <w:szCs w:val="28"/>
          <w:lang w:eastAsia="ar-SA"/>
        </w:rPr>
        <w:t>- коэффициент покупательской способности граждан.</w:t>
      </w:r>
    </w:p>
    <w:p w:rsidR="00D129CF" w:rsidRPr="00D129CF" w:rsidRDefault="00D129CF" w:rsidP="00D129CF">
      <w:pPr>
        <w:suppressAutoHyphens/>
        <w:spacing w:after="0" w:line="360" w:lineRule="auto"/>
        <w:jc w:val="both"/>
        <w:rPr>
          <w:rFonts w:ascii="Times New Roman" w:eastAsia="Times New Roman" w:hAnsi="Times New Roman" w:cs="Times New Roman"/>
          <w:sz w:val="28"/>
          <w:szCs w:val="28"/>
          <w:lang w:eastAsia="ar-SA"/>
        </w:rPr>
      </w:pPr>
      <w:r w:rsidRPr="00D129CF">
        <w:rPr>
          <w:rFonts w:ascii="Times New Roman" w:eastAsia="Times New Roman" w:hAnsi="Times New Roman" w:cs="Times New Roman"/>
          <w:sz w:val="28"/>
          <w:szCs w:val="28"/>
          <w:lang w:eastAsia="ar-SA"/>
        </w:rPr>
        <w:t xml:space="preserve">     Критерии достаточности и качества предоставления услуг оценивается на основе коэффициента соответствия параметров производственной программы нормативным параметрам качества услуг.</w:t>
      </w:r>
    </w:p>
    <w:p w:rsidR="00D129CF" w:rsidRPr="00D129CF" w:rsidRDefault="00D129CF" w:rsidP="00D129CF">
      <w:pPr>
        <w:spacing w:after="0" w:line="240" w:lineRule="auto"/>
        <w:ind w:left="-540"/>
        <w:rPr>
          <w:rFonts w:ascii="Times New Roman" w:eastAsia="Times New Roman" w:hAnsi="Times New Roman" w:cs="Times New Roman"/>
          <w:sz w:val="24"/>
          <w:szCs w:val="24"/>
          <w:lang w:eastAsia="ru-RU"/>
        </w:rPr>
      </w:pPr>
      <w:r w:rsidRPr="00D129CF">
        <w:rPr>
          <w:rFonts w:ascii="Times New Roman" w:eastAsia="Times New Roman" w:hAnsi="Times New Roman" w:cs="Times New Roman"/>
          <w:sz w:val="28"/>
          <w:szCs w:val="28"/>
          <w:lang w:eastAsia="ru-RU"/>
        </w:rPr>
        <w:t xml:space="preserve">                                                            </w:t>
      </w:r>
    </w:p>
    <w:p w:rsidR="00C91D69" w:rsidRDefault="00C91D69"/>
    <w:sectPr w:rsidR="00C91D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67EA8"/>
    <w:multiLevelType w:val="hybridMultilevel"/>
    <w:tmpl w:val="414EAB44"/>
    <w:lvl w:ilvl="0" w:tplc="E4681A5A">
      <w:start w:val="1"/>
      <w:numFmt w:val="decimal"/>
      <w:lvlText w:val="%1."/>
      <w:lvlJc w:val="left"/>
      <w:pPr>
        <w:ind w:left="4260" w:hanging="360"/>
      </w:pPr>
      <w:rPr>
        <w:rFonts w:cs="Times New Roman" w:hint="default"/>
      </w:rPr>
    </w:lvl>
    <w:lvl w:ilvl="1" w:tplc="04190019">
      <w:start w:val="1"/>
      <w:numFmt w:val="lowerLetter"/>
      <w:lvlText w:val="%2."/>
      <w:lvlJc w:val="left"/>
      <w:pPr>
        <w:ind w:left="4980" w:hanging="360"/>
      </w:pPr>
      <w:rPr>
        <w:rFonts w:cs="Times New Roman"/>
      </w:rPr>
    </w:lvl>
    <w:lvl w:ilvl="2" w:tplc="0419001B">
      <w:start w:val="1"/>
      <w:numFmt w:val="lowerRoman"/>
      <w:lvlText w:val="%3."/>
      <w:lvlJc w:val="right"/>
      <w:pPr>
        <w:ind w:left="5700" w:hanging="180"/>
      </w:pPr>
      <w:rPr>
        <w:rFonts w:cs="Times New Roman"/>
      </w:rPr>
    </w:lvl>
    <w:lvl w:ilvl="3" w:tplc="0419000F">
      <w:start w:val="1"/>
      <w:numFmt w:val="decimal"/>
      <w:lvlText w:val="%4."/>
      <w:lvlJc w:val="left"/>
      <w:pPr>
        <w:ind w:left="6420" w:hanging="360"/>
      </w:pPr>
      <w:rPr>
        <w:rFonts w:cs="Times New Roman"/>
      </w:rPr>
    </w:lvl>
    <w:lvl w:ilvl="4" w:tplc="04190019">
      <w:start w:val="1"/>
      <w:numFmt w:val="lowerLetter"/>
      <w:lvlText w:val="%5."/>
      <w:lvlJc w:val="left"/>
      <w:pPr>
        <w:ind w:left="7140" w:hanging="360"/>
      </w:pPr>
      <w:rPr>
        <w:rFonts w:cs="Times New Roman"/>
      </w:rPr>
    </w:lvl>
    <w:lvl w:ilvl="5" w:tplc="0419001B">
      <w:start w:val="1"/>
      <w:numFmt w:val="lowerRoman"/>
      <w:lvlText w:val="%6."/>
      <w:lvlJc w:val="right"/>
      <w:pPr>
        <w:ind w:left="7860" w:hanging="180"/>
      </w:pPr>
      <w:rPr>
        <w:rFonts w:cs="Times New Roman"/>
      </w:rPr>
    </w:lvl>
    <w:lvl w:ilvl="6" w:tplc="0419000F">
      <w:start w:val="1"/>
      <w:numFmt w:val="decimal"/>
      <w:lvlText w:val="%7."/>
      <w:lvlJc w:val="left"/>
      <w:pPr>
        <w:ind w:left="8580" w:hanging="360"/>
      </w:pPr>
      <w:rPr>
        <w:rFonts w:cs="Times New Roman"/>
      </w:rPr>
    </w:lvl>
    <w:lvl w:ilvl="7" w:tplc="04190019">
      <w:start w:val="1"/>
      <w:numFmt w:val="lowerLetter"/>
      <w:lvlText w:val="%8."/>
      <w:lvlJc w:val="left"/>
      <w:pPr>
        <w:ind w:left="9300" w:hanging="360"/>
      </w:pPr>
      <w:rPr>
        <w:rFonts w:cs="Times New Roman"/>
      </w:rPr>
    </w:lvl>
    <w:lvl w:ilvl="8" w:tplc="0419001B">
      <w:start w:val="1"/>
      <w:numFmt w:val="lowerRoman"/>
      <w:lvlText w:val="%9."/>
      <w:lvlJc w:val="right"/>
      <w:pPr>
        <w:ind w:left="10020" w:hanging="180"/>
      </w:pPr>
      <w:rPr>
        <w:rFonts w:cs="Times New Roman"/>
      </w:rPr>
    </w:lvl>
  </w:abstractNum>
  <w:abstractNum w:abstractNumId="1">
    <w:nsid w:val="1CD715F1"/>
    <w:multiLevelType w:val="singleLevel"/>
    <w:tmpl w:val="EBB07A40"/>
    <w:lvl w:ilvl="0">
      <w:numFmt w:val="bullet"/>
      <w:lvlText w:val="-"/>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3DD"/>
    <w:rsid w:val="008133DD"/>
    <w:rsid w:val="00952CD9"/>
    <w:rsid w:val="00C91D69"/>
    <w:rsid w:val="00D129CF"/>
    <w:rsid w:val="00E86996"/>
    <w:rsid w:val="00F54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unhideWhenUsed/>
    <w:rsid w:val="00952CD9"/>
  </w:style>
  <w:style w:type="paragraph" w:styleId="a3">
    <w:name w:val="No Spacing"/>
    <w:qFormat/>
    <w:rsid w:val="00952CD9"/>
    <w:pPr>
      <w:spacing w:after="0" w:line="240" w:lineRule="auto"/>
    </w:pPr>
    <w:rPr>
      <w:rFonts w:ascii="Calibri" w:eastAsia="Calibri" w:hAnsi="Calibri" w:cs="Times New Roman"/>
    </w:rPr>
  </w:style>
  <w:style w:type="paragraph" w:customStyle="1" w:styleId="10">
    <w:name w:val="Абзац списка1"/>
    <w:basedOn w:val="a"/>
    <w:rsid w:val="00952CD9"/>
    <w:pPr>
      <w:ind w:left="720"/>
    </w:pPr>
    <w:rPr>
      <w:rFonts w:ascii="Calibri" w:eastAsia="Times New Roman" w:hAnsi="Calibri" w:cs="Times New Roman"/>
    </w:rPr>
  </w:style>
  <w:style w:type="paragraph" w:styleId="a4">
    <w:name w:val="Body Text Indent"/>
    <w:basedOn w:val="a"/>
    <w:link w:val="a5"/>
    <w:rsid w:val="00952CD9"/>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952CD9"/>
    <w:rPr>
      <w:rFonts w:ascii="Times New Roman" w:eastAsia="Times New Roman" w:hAnsi="Times New Roman" w:cs="Times New Roman"/>
      <w:sz w:val="28"/>
      <w:szCs w:val="20"/>
      <w:lang w:eastAsia="ru-RU"/>
    </w:rPr>
  </w:style>
  <w:style w:type="paragraph" w:customStyle="1" w:styleId="11">
    <w:name w:val="Обычный1"/>
    <w:rsid w:val="00952CD9"/>
    <w:pPr>
      <w:suppressAutoHyphens/>
      <w:spacing w:after="0" w:line="240" w:lineRule="auto"/>
    </w:pPr>
    <w:rPr>
      <w:rFonts w:ascii="Times New Roman" w:eastAsia="Times New Roman" w:hAnsi="Times New Roman" w:cs="Times New Roman"/>
      <w:sz w:val="24"/>
      <w:szCs w:val="20"/>
      <w:lang w:eastAsia="ar-SA"/>
    </w:rPr>
  </w:style>
  <w:style w:type="paragraph" w:customStyle="1" w:styleId="ConsPlusTitle">
    <w:name w:val="ConsPlusTitle"/>
    <w:rsid w:val="00952CD9"/>
    <w:pPr>
      <w:widowControl w:val="0"/>
      <w:autoSpaceDE w:val="0"/>
      <w:autoSpaceDN w:val="0"/>
      <w:adjustRightInd w:val="0"/>
      <w:spacing w:after="0" w:line="240" w:lineRule="auto"/>
    </w:pPr>
    <w:rPr>
      <w:rFonts w:ascii="Calibri" w:eastAsia="Times New Roman" w:hAnsi="Calibri" w:cs="Calibri"/>
      <w:b/>
      <w:bCs/>
      <w:lang w:eastAsia="ru-RU"/>
    </w:rPr>
  </w:style>
  <w:style w:type="paragraph" w:styleId="a6">
    <w:name w:val="Body Text"/>
    <w:basedOn w:val="a"/>
    <w:link w:val="a7"/>
    <w:rsid w:val="00952CD9"/>
    <w:pPr>
      <w:spacing w:after="120"/>
    </w:pPr>
    <w:rPr>
      <w:rFonts w:ascii="Calibri" w:eastAsia="Times New Roman" w:hAnsi="Calibri" w:cs="Times New Roman"/>
    </w:rPr>
  </w:style>
  <w:style w:type="character" w:customStyle="1" w:styleId="a7">
    <w:name w:val="Основной текст Знак"/>
    <w:basedOn w:val="a0"/>
    <w:link w:val="a6"/>
    <w:rsid w:val="00952CD9"/>
    <w:rPr>
      <w:rFonts w:ascii="Calibri" w:eastAsia="Times New Roman" w:hAnsi="Calibri" w:cs="Times New Roman"/>
    </w:rPr>
  </w:style>
  <w:style w:type="paragraph" w:customStyle="1" w:styleId="12">
    <w:name w:val="Без интервала1"/>
    <w:rsid w:val="00952CD9"/>
    <w:pPr>
      <w:spacing w:after="0" w:line="240" w:lineRule="auto"/>
    </w:pPr>
    <w:rPr>
      <w:rFonts w:ascii="Calibri" w:eastAsia="Times New Roman" w:hAnsi="Calibri" w:cs="Times New Roman"/>
      <w:lang w:eastAsia="ru-RU"/>
    </w:rPr>
  </w:style>
  <w:style w:type="paragraph" w:customStyle="1" w:styleId="110">
    <w:name w:val="Знак1 Знак Знак Знак1"/>
    <w:basedOn w:val="a"/>
    <w:rsid w:val="00952CD9"/>
    <w:pPr>
      <w:spacing w:before="100" w:beforeAutospacing="1" w:after="100" w:afterAutospacing="1" w:line="240" w:lineRule="auto"/>
    </w:pPr>
    <w:rPr>
      <w:rFonts w:ascii="Tahoma" w:eastAsia="Times New Roman" w:hAnsi="Tahoma" w:cs="Tahoma"/>
      <w:sz w:val="20"/>
      <w:szCs w:val="20"/>
      <w:lang w:val="en-US"/>
    </w:rPr>
  </w:style>
  <w:style w:type="paragraph" w:styleId="a8">
    <w:name w:val="Balloon Text"/>
    <w:basedOn w:val="a"/>
    <w:link w:val="a9"/>
    <w:uiPriority w:val="99"/>
    <w:semiHidden/>
    <w:unhideWhenUsed/>
    <w:rsid w:val="00F54EB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54E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unhideWhenUsed/>
    <w:rsid w:val="00952CD9"/>
  </w:style>
  <w:style w:type="paragraph" w:styleId="a3">
    <w:name w:val="No Spacing"/>
    <w:qFormat/>
    <w:rsid w:val="00952CD9"/>
    <w:pPr>
      <w:spacing w:after="0" w:line="240" w:lineRule="auto"/>
    </w:pPr>
    <w:rPr>
      <w:rFonts w:ascii="Calibri" w:eastAsia="Calibri" w:hAnsi="Calibri" w:cs="Times New Roman"/>
    </w:rPr>
  </w:style>
  <w:style w:type="paragraph" w:customStyle="1" w:styleId="10">
    <w:name w:val="Абзац списка1"/>
    <w:basedOn w:val="a"/>
    <w:rsid w:val="00952CD9"/>
    <w:pPr>
      <w:ind w:left="720"/>
    </w:pPr>
    <w:rPr>
      <w:rFonts w:ascii="Calibri" w:eastAsia="Times New Roman" w:hAnsi="Calibri" w:cs="Times New Roman"/>
    </w:rPr>
  </w:style>
  <w:style w:type="paragraph" w:styleId="a4">
    <w:name w:val="Body Text Indent"/>
    <w:basedOn w:val="a"/>
    <w:link w:val="a5"/>
    <w:rsid w:val="00952CD9"/>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952CD9"/>
    <w:rPr>
      <w:rFonts w:ascii="Times New Roman" w:eastAsia="Times New Roman" w:hAnsi="Times New Roman" w:cs="Times New Roman"/>
      <w:sz w:val="28"/>
      <w:szCs w:val="20"/>
      <w:lang w:eastAsia="ru-RU"/>
    </w:rPr>
  </w:style>
  <w:style w:type="paragraph" w:customStyle="1" w:styleId="11">
    <w:name w:val="Обычный1"/>
    <w:rsid w:val="00952CD9"/>
    <w:pPr>
      <w:suppressAutoHyphens/>
      <w:spacing w:after="0" w:line="240" w:lineRule="auto"/>
    </w:pPr>
    <w:rPr>
      <w:rFonts w:ascii="Times New Roman" w:eastAsia="Times New Roman" w:hAnsi="Times New Roman" w:cs="Times New Roman"/>
      <w:sz w:val="24"/>
      <w:szCs w:val="20"/>
      <w:lang w:eastAsia="ar-SA"/>
    </w:rPr>
  </w:style>
  <w:style w:type="paragraph" w:customStyle="1" w:styleId="ConsPlusTitle">
    <w:name w:val="ConsPlusTitle"/>
    <w:rsid w:val="00952CD9"/>
    <w:pPr>
      <w:widowControl w:val="0"/>
      <w:autoSpaceDE w:val="0"/>
      <w:autoSpaceDN w:val="0"/>
      <w:adjustRightInd w:val="0"/>
      <w:spacing w:after="0" w:line="240" w:lineRule="auto"/>
    </w:pPr>
    <w:rPr>
      <w:rFonts w:ascii="Calibri" w:eastAsia="Times New Roman" w:hAnsi="Calibri" w:cs="Calibri"/>
      <w:b/>
      <w:bCs/>
      <w:lang w:eastAsia="ru-RU"/>
    </w:rPr>
  </w:style>
  <w:style w:type="paragraph" w:styleId="a6">
    <w:name w:val="Body Text"/>
    <w:basedOn w:val="a"/>
    <w:link w:val="a7"/>
    <w:rsid w:val="00952CD9"/>
    <w:pPr>
      <w:spacing w:after="120"/>
    </w:pPr>
    <w:rPr>
      <w:rFonts w:ascii="Calibri" w:eastAsia="Times New Roman" w:hAnsi="Calibri" w:cs="Times New Roman"/>
    </w:rPr>
  </w:style>
  <w:style w:type="character" w:customStyle="1" w:styleId="a7">
    <w:name w:val="Основной текст Знак"/>
    <w:basedOn w:val="a0"/>
    <w:link w:val="a6"/>
    <w:rsid w:val="00952CD9"/>
    <w:rPr>
      <w:rFonts w:ascii="Calibri" w:eastAsia="Times New Roman" w:hAnsi="Calibri" w:cs="Times New Roman"/>
    </w:rPr>
  </w:style>
  <w:style w:type="paragraph" w:customStyle="1" w:styleId="12">
    <w:name w:val="Без интервала1"/>
    <w:rsid w:val="00952CD9"/>
    <w:pPr>
      <w:spacing w:after="0" w:line="240" w:lineRule="auto"/>
    </w:pPr>
    <w:rPr>
      <w:rFonts w:ascii="Calibri" w:eastAsia="Times New Roman" w:hAnsi="Calibri" w:cs="Times New Roman"/>
      <w:lang w:eastAsia="ru-RU"/>
    </w:rPr>
  </w:style>
  <w:style w:type="paragraph" w:customStyle="1" w:styleId="110">
    <w:name w:val="Знак1 Знак Знак Знак1"/>
    <w:basedOn w:val="a"/>
    <w:rsid w:val="00952CD9"/>
    <w:pPr>
      <w:spacing w:before="100" w:beforeAutospacing="1" w:after="100" w:afterAutospacing="1" w:line="240" w:lineRule="auto"/>
    </w:pPr>
    <w:rPr>
      <w:rFonts w:ascii="Tahoma" w:eastAsia="Times New Roman" w:hAnsi="Tahoma" w:cs="Tahoma"/>
      <w:sz w:val="20"/>
      <w:szCs w:val="20"/>
      <w:lang w:val="en-US"/>
    </w:rPr>
  </w:style>
  <w:style w:type="paragraph" w:styleId="a8">
    <w:name w:val="Balloon Text"/>
    <w:basedOn w:val="a"/>
    <w:link w:val="a9"/>
    <w:uiPriority w:val="99"/>
    <w:semiHidden/>
    <w:unhideWhenUsed/>
    <w:rsid w:val="00F54EB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54E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4874</Words>
  <Characters>27786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2025-01-15T12:57:00Z</cp:lastPrinted>
  <dcterms:created xsi:type="dcterms:W3CDTF">2025-01-13T10:39:00Z</dcterms:created>
  <dcterms:modified xsi:type="dcterms:W3CDTF">2025-01-15T12:57:00Z</dcterms:modified>
</cp:coreProperties>
</file>